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47A" w:rsidRPr="00426060" w:rsidRDefault="00C8547A" w:rsidP="00190D12">
      <w:pPr>
        <w:pStyle w:val="Ttulo"/>
      </w:pPr>
      <w:r w:rsidRPr="00426060">
        <w:t xml:space="preserve">El </w:t>
      </w:r>
      <w:r w:rsidR="00DD629B" w:rsidRPr="00426060">
        <w:t>estado gaseoso</w:t>
      </w:r>
    </w:p>
    <w:p w:rsidR="00C8547A" w:rsidRPr="00426060" w:rsidRDefault="00C8547A" w:rsidP="00331860">
      <w:pPr>
        <w:pStyle w:val="Ttulo1"/>
      </w:pPr>
      <w:r w:rsidRPr="00426060">
        <w:t>Ficha técnica de la clase</w:t>
      </w:r>
    </w:p>
    <w:p w:rsidR="00E831C3" w:rsidRDefault="00E831C3" w:rsidP="00331860">
      <w:pPr>
        <w:pStyle w:val="Ttulo1"/>
      </w:pPr>
      <w:r>
        <w:t xml:space="preserve">Grado/Año/Nivel educativo: </w:t>
      </w:r>
    </w:p>
    <w:p w:rsidR="00305687" w:rsidRPr="00305687" w:rsidRDefault="00305687" w:rsidP="00190D12">
      <w:r>
        <w:t>1° año - Secundaria</w:t>
      </w:r>
    </w:p>
    <w:p w:rsidR="00C8547A" w:rsidRPr="00DF3C34" w:rsidRDefault="00C8547A" w:rsidP="00331860">
      <w:pPr>
        <w:pStyle w:val="Ttulo1"/>
      </w:pPr>
      <w:r w:rsidRPr="00DF3C34">
        <w:t>Áreas del conocimiento:</w:t>
      </w:r>
    </w:p>
    <w:p w:rsidR="00C8547A" w:rsidRPr="00331860" w:rsidRDefault="00E7393C" w:rsidP="00331860">
      <w:pPr>
        <w:pStyle w:val="Lista1"/>
      </w:pPr>
      <w:r w:rsidRPr="00331860">
        <w:t>Biología</w:t>
      </w:r>
    </w:p>
    <w:p w:rsidR="00C8547A" w:rsidRPr="00331860" w:rsidRDefault="00C8547A" w:rsidP="00331860">
      <w:pPr>
        <w:pStyle w:val="Lista1"/>
      </w:pPr>
      <w:r w:rsidRPr="00331860">
        <w:t>Matemática</w:t>
      </w:r>
    </w:p>
    <w:p w:rsidR="00C8547A" w:rsidRPr="00EB6F9A" w:rsidRDefault="00C8547A" w:rsidP="00331860">
      <w:pPr>
        <w:pStyle w:val="Lista1"/>
      </w:pPr>
      <w:r w:rsidRPr="00EB6F9A">
        <w:t xml:space="preserve">Educación digital </w:t>
      </w:r>
    </w:p>
    <w:p w:rsidR="00A7736B" w:rsidRPr="00DF3C34" w:rsidRDefault="00A7736B" w:rsidP="00331860">
      <w:pPr>
        <w:pStyle w:val="Ttulo1"/>
      </w:pPr>
      <w:r w:rsidRPr="00DF3C34">
        <w:t xml:space="preserve">Tema de la clase: </w:t>
      </w:r>
    </w:p>
    <w:p w:rsidR="00A7736B" w:rsidRPr="00EB6F9A" w:rsidRDefault="00E7393C" w:rsidP="00331860">
      <w:pPr>
        <w:pStyle w:val="Lista1"/>
      </w:pPr>
      <w:r>
        <w:t xml:space="preserve">El estado gaseoso – Propiedades de los gases </w:t>
      </w:r>
    </w:p>
    <w:p w:rsidR="00A7736B" w:rsidRPr="00DF3C34" w:rsidRDefault="00A7736B" w:rsidP="00331860">
      <w:pPr>
        <w:pStyle w:val="Ttulo1"/>
      </w:pPr>
      <w:r w:rsidRPr="00DF3C34">
        <w:t xml:space="preserve">Duración: </w:t>
      </w:r>
      <w:r w:rsidR="001F6AE0">
        <w:t>3</w:t>
      </w:r>
      <w:r w:rsidRPr="00DF3C34">
        <w:t xml:space="preserve"> clases</w:t>
      </w:r>
    </w:p>
    <w:p w:rsidR="00A7736B" w:rsidRPr="00DF3C34" w:rsidRDefault="00331860" w:rsidP="00331860">
      <w:pPr>
        <w:pStyle w:val="Ttulo1"/>
      </w:pPr>
      <w:r>
        <w:t>Materiales:</w:t>
      </w:r>
    </w:p>
    <w:p w:rsidR="00D97E00" w:rsidRDefault="00D16AE3" w:rsidP="00331860">
      <w:pPr>
        <w:pStyle w:val="Lista1"/>
      </w:pPr>
      <w:r>
        <w:t>Dos botellas de plástico de igual tamaño</w:t>
      </w:r>
    </w:p>
    <w:p w:rsidR="00D16AE3" w:rsidRDefault="00D16AE3" w:rsidP="00331860">
      <w:pPr>
        <w:pStyle w:val="Lista1"/>
      </w:pPr>
      <w:r>
        <w:t>Globos</w:t>
      </w:r>
    </w:p>
    <w:p w:rsidR="00E7393C" w:rsidRDefault="00E7393C" w:rsidP="00331860">
      <w:pPr>
        <w:pStyle w:val="Lista1"/>
      </w:pPr>
      <w:r>
        <w:t>Jeringa</w:t>
      </w:r>
      <w:r w:rsidR="0046754D">
        <w:t>s</w:t>
      </w:r>
      <w:r>
        <w:t xml:space="preserve"> </w:t>
      </w:r>
      <w:r w:rsidR="00194D70">
        <w:t xml:space="preserve">descartables </w:t>
      </w:r>
      <w:r>
        <w:t xml:space="preserve">de </w:t>
      </w:r>
      <w:r w:rsidR="0046754D">
        <w:t>diferente</w:t>
      </w:r>
      <w:r w:rsidR="00D878D4">
        <w:t>s capacidades.</w:t>
      </w:r>
    </w:p>
    <w:p w:rsidR="00F34BB2" w:rsidRDefault="00F34BB2" w:rsidP="00331860">
      <w:pPr>
        <w:pStyle w:val="Lista1"/>
      </w:pPr>
      <w:r>
        <w:t>Manguerita de goma o plástico flexible</w:t>
      </w:r>
    </w:p>
    <w:p w:rsidR="006B4884" w:rsidRDefault="00A7736B" w:rsidP="00331860">
      <w:pPr>
        <w:pStyle w:val="Lista1"/>
      </w:pPr>
      <w:r w:rsidRPr="00EB6F9A">
        <w:t>Labdisc</w:t>
      </w:r>
      <w:r w:rsidR="00EB6F9A" w:rsidRPr="00EB6F9A">
        <w:t xml:space="preserve"> - </w:t>
      </w:r>
      <w:r w:rsidR="006B4884" w:rsidRPr="00EB6F9A">
        <w:t>Cable USB</w:t>
      </w:r>
    </w:p>
    <w:p w:rsidR="00E7393C" w:rsidRDefault="00E7393C" w:rsidP="00331860">
      <w:pPr>
        <w:pStyle w:val="Lista1"/>
      </w:pPr>
      <w:r>
        <w:t>Manguera de presión</w:t>
      </w:r>
    </w:p>
    <w:p w:rsidR="00E7393C" w:rsidRPr="00EB6F9A" w:rsidRDefault="00E7393C" w:rsidP="00331860">
      <w:pPr>
        <w:pStyle w:val="Lista1"/>
      </w:pPr>
      <w:r>
        <w:t>Sensor interno de presión</w:t>
      </w:r>
      <w:r w:rsidR="00D97E00">
        <w:t xml:space="preserve"> de aire</w:t>
      </w:r>
    </w:p>
    <w:p w:rsidR="008F0C48" w:rsidRDefault="008F0C48" w:rsidP="00331860">
      <w:pPr>
        <w:pStyle w:val="Lista1"/>
      </w:pPr>
      <w:r>
        <w:lastRenderedPageBreak/>
        <w:t>Agua destilada</w:t>
      </w:r>
    </w:p>
    <w:p w:rsidR="008F0C48" w:rsidRDefault="008F0C48" w:rsidP="00331860">
      <w:pPr>
        <w:pStyle w:val="Lista1"/>
      </w:pPr>
      <w:r>
        <w:t>Sorbete</w:t>
      </w:r>
    </w:p>
    <w:p w:rsidR="00A7736B" w:rsidRPr="00EB6F9A" w:rsidRDefault="00A7736B" w:rsidP="00331860">
      <w:pPr>
        <w:pStyle w:val="Lista1"/>
      </w:pPr>
      <w:r w:rsidRPr="00EB6F9A">
        <w:t xml:space="preserve">Computadora </w:t>
      </w:r>
    </w:p>
    <w:p w:rsidR="00A7736B" w:rsidRPr="00EB6F9A" w:rsidRDefault="00A7736B" w:rsidP="00331860">
      <w:pPr>
        <w:pStyle w:val="Lista1"/>
      </w:pPr>
      <w:r w:rsidRPr="00EB6F9A">
        <w:t>Software Globilab</w:t>
      </w:r>
    </w:p>
    <w:p w:rsidR="00A7736B" w:rsidRPr="00EB6F9A" w:rsidRDefault="00A7736B" w:rsidP="00331860">
      <w:pPr>
        <w:pStyle w:val="Lista1"/>
      </w:pPr>
      <w:r w:rsidRPr="00EB6F9A">
        <w:t>Software de edición de planilla de cálculo (</w:t>
      </w:r>
      <w:r w:rsidR="006D360A">
        <w:t>M.Excel</w:t>
      </w:r>
      <w:r w:rsidRPr="00EB6F9A">
        <w:t>).</w:t>
      </w:r>
    </w:p>
    <w:p w:rsidR="006B4884" w:rsidRPr="001E5444" w:rsidRDefault="006B4884" w:rsidP="00331860">
      <w:pPr>
        <w:pStyle w:val="Ttulo1"/>
      </w:pPr>
      <w:r w:rsidRPr="001E5444">
        <w:t>Desafíos pedagógicos:</w:t>
      </w:r>
    </w:p>
    <w:p w:rsidR="006B4884" w:rsidRPr="0060655C" w:rsidRDefault="006B4884" w:rsidP="00190D12">
      <w:r w:rsidRPr="0060655C">
        <w:t>Que los</w:t>
      </w:r>
      <w:r w:rsidR="00305687">
        <w:t>/las</w:t>
      </w:r>
      <w:r w:rsidRPr="0060655C">
        <w:t xml:space="preserve"> alumnos</w:t>
      </w:r>
      <w:r w:rsidR="00305687">
        <w:t>/as</w:t>
      </w:r>
      <w:r w:rsidRPr="0060655C">
        <w:t xml:space="preserve"> logren:</w:t>
      </w:r>
    </w:p>
    <w:p w:rsidR="006B4884" w:rsidRPr="0060655C" w:rsidRDefault="00FB0580" w:rsidP="00331860">
      <w:pPr>
        <w:pStyle w:val="Lista1"/>
      </w:pPr>
      <w:r>
        <w:t>Conocer las propiedades macroscópicas de los gases y analizar las variables que definen el comportamiento de las sustancias en estado gaseoso.</w:t>
      </w:r>
      <w:r w:rsidR="006B4884" w:rsidRPr="0060655C">
        <w:t xml:space="preserve"> </w:t>
      </w:r>
    </w:p>
    <w:p w:rsidR="006B4884" w:rsidRPr="0060655C" w:rsidRDefault="006B4884" w:rsidP="00331860">
      <w:pPr>
        <w:pStyle w:val="Lista1"/>
      </w:pPr>
      <w:r w:rsidRPr="0060655C">
        <w:t>Formular hipótesis e intentar validarlas a través de la experimentación y de la comparación y el análisis de datos, obtenidos a partir</w:t>
      </w:r>
      <w:r w:rsidR="003D03C2">
        <w:t xml:space="preserve"> de la utilización de sensores digitales.</w:t>
      </w:r>
    </w:p>
    <w:p w:rsidR="006B4884" w:rsidRDefault="006B4884" w:rsidP="00331860">
      <w:pPr>
        <w:pStyle w:val="Ttulo1"/>
      </w:pPr>
      <w:r w:rsidRPr="00DF3C34">
        <w:t xml:space="preserve">Introducción de la clase: </w:t>
      </w:r>
    </w:p>
    <w:p w:rsidR="006B0145" w:rsidRPr="00EB6F9A" w:rsidRDefault="006B0145" w:rsidP="00190D12">
      <w:r w:rsidRPr="00EB6F9A">
        <w:t>A partir de esta secuencia los</w:t>
      </w:r>
      <w:r w:rsidR="00305687">
        <w:t>/las</w:t>
      </w:r>
      <w:r w:rsidRPr="00EB6F9A">
        <w:t xml:space="preserve"> alumnos</w:t>
      </w:r>
      <w:r w:rsidR="00305687">
        <w:t>/as</w:t>
      </w:r>
      <w:r w:rsidRPr="00EB6F9A">
        <w:t xml:space="preserve"> tendrán la posibilidad de explorar y discutir conceptos vinculados a</w:t>
      </w:r>
      <w:r w:rsidR="00F078C3">
        <w:t xml:space="preserve"> las propiedades de las sus</w:t>
      </w:r>
      <w:r w:rsidR="008D5E5E">
        <w:t>tancias en est</w:t>
      </w:r>
      <w:r w:rsidR="00F078C3">
        <w:t>ado gaseoso y cómo se relacionan entre sí las variables que afectan dicho estado.</w:t>
      </w:r>
    </w:p>
    <w:p w:rsidR="006B0145" w:rsidRPr="006B0145" w:rsidRDefault="006B0145" w:rsidP="00331860">
      <w:pPr>
        <w:pStyle w:val="Ttulo1"/>
      </w:pPr>
      <w:r w:rsidRPr="006B0145">
        <w:t>Actividad introductoria:</w:t>
      </w:r>
    </w:p>
    <w:p w:rsidR="006B0145" w:rsidRPr="00EB6F9A" w:rsidRDefault="006B0145" w:rsidP="00190D12">
      <w:r w:rsidRPr="00EB6F9A">
        <w:t>En una primera etapa de esta secuencia didáctica recuperaremos los conocimientos previos de nuestros</w:t>
      </w:r>
      <w:r w:rsidR="00305687">
        <w:t>/as</w:t>
      </w:r>
      <w:r w:rsidRPr="00EB6F9A">
        <w:t xml:space="preserve"> alumnos</w:t>
      </w:r>
      <w:r w:rsidR="00305687">
        <w:t>/as</w:t>
      </w:r>
      <w:r w:rsidRPr="00EB6F9A">
        <w:t>, vinculados a</w:t>
      </w:r>
      <w:r w:rsidR="004A4341">
        <w:t xml:space="preserve"> los estados de agregación de la materia y particularmente al estado gaseoso.</w:t>
      </w:r>
      <w:r w:rsidRPr="00EB6F9A">
        <w:t xml:space="preserve"> </w:t>
      </w:r>
    </w:p>
    <w:p w:rsidR="00331860" w:rsidRDefault="006B0145" w:rsidP="00190D12">
      <w:r w:rsidRPr="00EB6F9A">
        <w:t xml:space="preserve">Podríamos preguntarles, por ejemplo, lo siguiente: </w:t>
      </w:r>
    </w:p>
    <w:p w:rsidR="007D37CC" w:rsidRDefault="004A4341" w:rsidP="00331860">
      <w:pPr>
        <w:pStyle w:val="PreguntaImportante"/>
      </w:pPr>
      <w:r>
        <w:t xml:space="preserve">¿Cuáles son los </w:t>
      </w:r>
      <w:r w:rsidR="007D37CC">
        <w:t>estados de agregación de la materia? ¿Cómo se interpretan en función del modelo de partículas?</w:t>
      </w:r>
    </w:p>
    <w:p w:rsidR="007D37CC" w:rsidRDefault="002064B7" w:rsidP="003670B6">
      <w:pPr>
        <w:ind w:left="720"/>
      </w:pPr>
      <w:r w:rsidRPr="002064B7">
        <w:lastRenderedPageBreak/>
        <w:t>L</w:t>
      </w:r>
      <w:r>
        <w:t xml:space="preserve">a materia se presenta en </w:t>
      </w:r>
      <w:r w:rsidR="009F287F">
        <w:t>distintos estados de agregación según cómo se ordenen e interactúen entre sí las partículas que la componen, lo cual depende a su vez de la temperatura y la presión a la que se encuentran. Los más conocidos son: sólido, líquido, gaseoso y plasma.</w:t>
      </w:r>
    </w:p>
    <w:p w:rsidR="00060F8F" w:rsidRPr="00060F8F" w:rsidRDefault="00060F8F" w:rsidP="003670B6">
      <w:pPr>
        <w:pStyle w:val="Ttulo2"/>
        <w:ind w:left="720"/>
      </w:pPr>
      <w:r w:rsidRPr="00060F8F">
        <w:t>Estado sólido:</w:t>
      </w:r>
    </w:p>
    <w:p w:rsidR="00387CD6" w:rsidRDefault="009F287F" w:rsidP="003670B6">
      <w:pPr>
        <w:ind w:left="720"/>
        <w:rPr>
          <w:noProof/>
          <w:lang w:eastAsia="es-AR"/>
        </w:rPr>
      </w:pPr>
      <w:r>
        <w:t>Los materiales sólidos t</w:t>
      </w:r>
      <w:r w:rsidRPr="009F287F">
        <w:t>iene</w:t>
      </w:r>
      <w:r>
        <w:t>n</w:t>
      </w:r>
      <w:r w:rsidRPr="009F287F">
        <w:t xml:space="preserve"> forma y volumen </w:t>
      </w:r>
      <w:r w:rsidR="003D03C2">
        <w:t>propios</w:t>
      </w:r>
      <w:r w:rsidR="00060F8F">
        <w:t xml:space="preserve"> y s</w:t>
      </w:r>
      <w:r w:rsidRPr="009F287F">
        <w:t>e caracterizan por la rigidez y regularidad de sus estructuras</w:t>
      </w:r>
      <w:r w:rsidR="00060F8F">
        <w:t>.</w:t>
      </w:r>
      <w:r w:rsidR="00387CD6" w:rsidRPr="00387CD6">
        <w:rPr>
          <w:noProof/>
          <w:lang w:eastAsia="es-AR"/>
        </w:rPr>
        <w:t xml:space="preserve"> </w:t>
      </w:r>
    </w:p>
    <w:p w:rsidR="00060F8F" w:rsidRPr="009F287F" w:rsidRDefault="00387CD6" w:rsidP="003670B6">
      <w:pPr>
        <w:pStyle w:val="Figura1"/>
        <w:ind w:left="720"/>
      </w:pPr>
      <w:r>
        <w:rPr>
          <w:lang w:val="es-AR" w:eastAsia="es-AR"/>
        </w:rPr>
        <w:drawing>
          <wp:inline distT="0" distB="0" distL="0" distR="0" wp14:anchorId="696F6760" wp14:editId="71DDB93F">
            <wp:extent cx="1486800" cy="1372431"/>
            <wp:effectExtent l="0" t="0" r="0" b="0"/>
            <wp:docPr id="207" name="Imagen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solid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800" cy="1372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87F" w:rsidRDefault="009F287F" w:rsidP="003670B6">
      <w:pPr>
        <w:ind w:left="720"/>
      </w:pPr>
      <w:r w:rsidRPr="009F287F">
        <w:t xml:space="preserve">En un material de estado sólido, las partículas que lo forman se encuentran vibrando alrededor de determinadas posiciones, muy próximas entre sí, en una distribución regular. Las fuerzas de atracción entre </w:t>
      </w:r>
      <w:r w:rsidR="003D03C2">
        <w:t xml:space="preserve">las </w:t>
      </w:r>
      <w:r w:rsidRPr="009F287F">
        <w:t>partículas vecinas es tal que no pueden desplazarse.</w:t>
      </w:r>
    </w:p>
    <w:p w:rsidR="00060F8F" w:rsidRPr="00060F8F" w:rsidRDefault="00060F8F" w:rsidP="003670B6">
      <w:pPr>
        <w:pStyle w:val="Ttulo2"/>
        <w:ind w:left="720"/>
      </w:pPr>
      <w:r w:rsidRPr="00060F8F">
        <w:t>Estado líquido:</w:t>
      </w:r>
    </w:p>
    <w:p w:rsidR="00913B57" w:rsidRDefault="00913B57" w:rsidP="003670B6">
      <w:pPr>
        <w:ind w:left="720"/>
      </w:pPr>
      <w:r>
        <w:t>Los materiales líquido</w:t>
      </w:r>
      <w:r w:rsidR="0086302D">
        <w:t>s tienen volumen, pero</w:t>
      </w:r>
      <w:r>
        <w:t xml:space="preserve"> a diferencia de los </w:t>
      </w:r>
      <w:r w:rsidR="00F56993">
        <w:t>sólidos</w:t>
      </w:r>
      <w:r>
        <w:t xml:space="preserve">, </w:t>
      </w:r>
      <w:r w:rsidRPr="00913B57">
        <w:t>no tiene</w:t>
      </w:r>
      <w:r>
        <w:t>n</w:t>
      </w:r>
      <w:r w:rsidR="00EF679D">
        <w:t xml:space="preserve"> forma </w:t>
      </w:r>
      <w:proofErr w:type="gramStart"/>
      <w:r w:rsidRPr="00913B57">
        <w:t>propia</w:t>
      </w:r>
      <w:proofErr w:type="gramEnd"/>
      <w:r w:rsidR="0086302D">
        <w:t xml:space="preserve"> </w:t>
      </w:r>
      <w:r>
        <w:t>sino que adoptan la del recipiente que los contiene</w:t>
      </w:r>
      <w:r w:rsidRPr="00913B57">
        <w:t xml:space="preserve">. </w:t>
      </w:r>
      <w:r>
        <w:t>Son muy dif</w:t>
      </w:r>
      <w:r w:rsidR="00FE05CC">
        <w:t xml:space="preserve">íciles de </w:t>
      </w:r>
      <w:r w:rsidR="00F56993">
        <w:t>c</w:t>
      </w:r>
      <w:r w:rsidR="0086302D">
        <w:t>omprimir</w:t>
      </w:r>
      <w:r w:rsidRPr="00913B57">
        <w:t>, o sea, de</w:t>
      </w:r>
      <w:r w:rsidR="00F56993">
        <w:t xml:space="preserve"> hacer</w:t>
      </w:r>
      <w:r w:rsidRPr="00913B57">
        <w:t xml:space="preserve"> disminuir su volumen</w:t>
      </w:r>
      <w:r>
        <w:t xml:space="preserve"> </w:t>
      </w:r>
      <w:r w:rsidRPr="00913B57">
        <w:t>por aumento de la presión.</w:t>
      </w:r>
      <w:r>
        <w:t xml:space="preserve"> </w:t>
      </w:r>
    </w:p>
    <w:p w:rsidR="00387CD6" w:rsidRDefault="00913B57" w:rsidP="003670B6">
      <w:pPr>
        <w:pStyle w:val="Figura1"/>
        <w:ind w:left="720"/>
      </w:pPr>
      <w:r>
        <w:rPr>
          <w:lang w:val="es-AR" w:eastAsia="es-AR"/>
        </w:rPr>
        <w:drawing>
          <wp:inline distT="0" distB="0" distL="0" distR="0">
            <wp:extent cx="1328400" cy="1522800"/>
            <wp:effectExtent l="0" t="0" r="5715" b="1270"/>
            <wp:docPr id="208" name="Imagen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liquid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00" cy="15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465" w:rsidRDefault="00913B57" w:rsidP="003670B6">
      <w:pPr>
        <w:ind w:left="720"/>
      </w:pPr>
      <w:r w:rsidRPr="00913B57">
        <w:lastRenderedPageBreak/>
        <w:t xml:space="preserve">Las partículas se desplazan de un lugar a otro, por lo que el líquido adquiere la forma del recipiente que lo contiene. </w:t>
      </w:r>
      <w:r w:rsidR="00F56993">
        <w:t>L</w:t>
      </w:r>
      <w:r w:rsidRPr="00913B57">
        <w:t>a intensidad de las fuerzas de atracción entre las partículas que componen un líquido es menor que las que corresponden a un sólido, lo que les otorga mayor libertad de movimiento</w:t>
      </w:r>
      <w:r w:rsidR="007D0789">
        <w:t xml:space="preserve">, pero es suficientemente fuerte como para evitar (más bien dificultar) </w:t>
      </w:r>
      <w:r w:rsidR="007A5EFD">
        <w:t>que lo abandonen.</w:t>
      </w:r>
    </w:p>
    <w:p w:rsidR="00913B57" w:rsidRDefault="00913B57" w:rsidP="003670B6">
      <w:pPr>
        <w:pStyle w:val="Ttulo2"/>
        <w:ind w:left="720"/>
      </w:pPr>
      <w:r>
        <w:t>Estado gaseoso:</w:t>
      </w:r>
    </w:p>
    <w:p w:rsidR="00387CD6" w:rsidRDefault="0086302D" w:rsidP="003670B6">
      <w:pPr>
        <w:ind w:left="720"/>
        <w:rPr>
          <w:noProof/>
          <w:lang w:eastAsia="es-AR"/>
        </w:rPr>
      </w:pPr>
      <w:r w:rsidRPr="008B1057">
        <w:t>Los gases no tienen ni volumen ni forma propios</w:t>
      </w:r>
      <w:r w:rsidR="008B1057" w:rsidRPr="008B1057">
        <w:t xml:space="preserve"> y </w:t>
      </w:r>
      <w:r w:rsidR="003D03C2">
        <w:t xml:space="preserve">son fáciles </w:t>
      </w:r>
      <w:r w:rsidRPr="008B1057">
        <w:t>de comprimir</w:t>
      </w:r>
      <w:r w:rsidR="008B1057" w:rsidRPr="008B1057">
        <w:t xml:space="preserve">. </w:t>
      </w:r>
      <w:r w:rsidRPr="008B1057">
        <w:t>Las partículas que forman el gas se mueven</w:t>
      </w:r>
      <w:r w:rsidR="008B1057" w:rsidRPr="008B1057">
        <w:t xml:space="preserve"> por todo el espacio disponible</w:t>
      </w:r>
      <w:r w:rsidRPr="008B1057">
        <w:t xml:space="preserve">, </w:t>
      </w:r>
      <w:r w:rsidR="00E9442D">
        <w:t xml:space="preserve">ya que </w:t>
      </w:r>
      <w:r w:rsidRPr="008B1057">
        <w:t>las fuerzas de atracción entre ellas tienen muy baja intensidad. Al moverse, chocan contra las paredes del recipiente. La presión de un gas resulta de los impactos</w:t>
      </w:r>
      <w:r w:rsidR="00E9442D">
        <w:t xml:space="preserve"> y rebotes</w:t>
      </w:r>
      <w:r w:rsidRPr="008B1057">
        <w:t xml:space="preserve"> de estas partículas sobre la superficie con la que el gas está en contacto.</w:t>
      </w:r>
    </w:p>
    <w:p w:rsidR="00653465" w:rsidRDefault="00387CD6" w:rsidP="003670B6">
      <w:pPr>
        <w:pStyle w:val="Figura1"/>
        <w:ind w:left="720"/>
      </w:pPr>
      <w:r>
        <w:rPr>
          <w:lang w:val="es-AR" w:eastAsia="es-AR"/>
        </w:rPr>
        <w:drawing>
          <wp:inline distT="0" distB="0" distL="0" distR="0" wp14:anchorId="719C4706" wp14:editId="135DB86E">
            <wp:extent cx="1000800" cy="1893600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800" cy="189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7AD" w:rsidRPr="00C957AD" w:rsidRDefault="00C957AD" w:rsidP="003670B6">
      <w:pPr>
        <w:pStyle w:val="Ttulo2"/>
        <w:ind w:left="720"/>
      </w:pPr>
      <w:r w:rsidRPr="00C957AD">
        <w:t>Estado plasma:</w:t>
      </w:r>
    </w:p>
    <w:p w:rsidR="00653465" w:rsidRDefault="00C957AD" w:rsidP="003670B6">
      <w:pPr>
        <w:ind w:left="720"/>
      </w:pPr>
      <w:r w:rsidRPr="00C957AD">
        <w:t>Es el cuarto estado de agregación de la materia, un estado fluido similar al estado gaseoso, pero en el que determinada proporción de sus partículas están cargadas eléctricamente y no poseen equilibrio electromagnético, por eso son buenos conductores eléctricos y sus partículas responden fuertemente a las interacciones electromagnéticas de largo alcance.</w:t>
      </w:r>
    </w:p>
    <w:p w:rsidR="00C957AD" w:rsidRDefault="00C957AD" w:rsidP="003670B6">
      <w:pPr>
        <w:ind w:left="720"/>
      </w:pPr>
      <w:r w:rsidRPr="00C957AD">
        <w:t xml:space="preserve">El plasma tiene características propias que no se dan en los otros estados. Como el gas, el plasma no tiene una forma o volumen definido, a no ser </w:t>
      </w:r>
      <w:r w:rsidRPr="00C957AD">
        <w:lastRenderedPageBreak/>
        <w:t xml:space="preserve">que esté encerrado en un contenedor; </w:t>
      </w:r>
      <w:r>
        <w:t>y</w:t>
      </w:r>
      <w:r w:rsidRPr="00C957AD">
        <w:t xml:space="preserve"> bajo la influencia de un campo magnético puede formar estructuras como filamentos, rayos y capas dobles.</w:t>
      </w:r>
      <w:r w:rsidR="009F7410">
        <w:t xml:space="preserve"> Encontramos ejemplos de plasma en la atmósfera del sol, los rayos, centellas, llamas y hasta en unos adornos llamados (justamente) esferas de plasma.</w:t>
      </w:r>
    </w:p>
    <w:p w:rsidR="00653465" w:rsidRDefault="007516B5" w:rsidP="00190D12">
      <w:r>
        <w:t xml:space="preserve">A partir de las observaciones </w:t>
      </w:r>
      <w:r w:rsidR="00C3035A">
        <w:t xml:space="preserve">de lo que ya conocen con respecto a los estados de la materia, completen el siguiente cuadro indicando </w:t>
      </w:r>
      <w:r w:rsidR="00C3035A" w:rsidRPr="00C3035A">
        <w:rPr>
          <w:b/>
        </w:rPr>
        <w:t>SÍ</w:t>
      </w:r>
      <w:r w:rsidR="00C3035A">
        <w:t xml:space="preserve"> o </w:t>
      </w:r>
      <w:r w:rsidR="00C3035A" w:rsidRPr="00C3035A">
        <w:rPr>
          <w:b/>
        </w:rPr>
        <w:t>No</w:t>
      </w:r>
      <w:r w:rsidR="00C3035A">
        <w:t>, según corresponda:</w:t>
      </w:r>
    </w:p>
    <w:tbl>
      <w:tblPr>
        <w:tblStyle w:val="Tablaconcuadrcula4-nfasis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3035A" w:rsidTr="00C303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3035A" w:rsidRDefault="00C3035A" w:rsidP="00190D12">
            <w:r>
              <w:t>Estado</w:t>
            </w:r>
          </w:p>
        </w:tc>
        <w:tc>
          <w:tcPr>
            <w:tcW w:w="3117" w:type="dxa"/>
          </w:tcPr>
          <w:p w:rsidR="00C3035A" w:rsidRDefault="00C3035A" w:rsidP="00190D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Forma propia</w:t>
            </w:r>
          </w:p>
        </w:tc>
        <w:tc>
          <w:tcPr>
            <w:tcW w:w="3117" w:type="dxa"/>
          </w:tcPr>
          <w:p w:rsidR="00C3035A" w:rsidRDefault="00C3035A" w:rsidP="00190D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Volumen propio</w:t>
            </w:r>
          </w:p>
        </w:tc>
      </w:tr>
      <w:tr w:rsidR="00C3035A" w:rsidTr="00C30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3035A" w:rsidRDefault="00C3035A" w:rsidP="00190D12">
            <w:r>
              <w:t>SÓLIDO</w:t>
            </w:r>
          </w:p>
        </w:tc>
        <w:tc>
          <w:tcPr>
            <w:tcW w:w="3117" w:type="dxa"/>
          </w:tcPr>
          <w:p w:rsidR="00C3035A" w:rsidRDefault="00C3035A" w:rsidP="00190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:rsidR="00C3035A" w:rsidRDefault="00C3035A" w:rsidP="00190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035A" w:rsidTr="00C30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3035A" w:rsidRDefault="00C3035A" w:rsidP="00190D12">
            <w:r>
              <w:t>LÍQUIDO</w:t>
            </w:r>
          </w:p>
        </w:tc>
        <w:tc>
          <w:tcPr>
            <w:tcW w:w="3117" w:type="dxa"/>
          </w:tcPr>
          <w:p w:rsidR="00C3035A" w:rsidRDefault="00C3035A" w:rsidP="00190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:rsidR="00C3035A" w:rsidRDefault="00C3035A" w:rsidP="00190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035A" w:rsidTr="00C30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3035A" w:rsidRDefault="00C3035A" w:rsidP="00190D12">
            <w:r>
              <w:t>GASEOSO</w:t>
            </w:r>
          </w:p>
        </w:tc>
        <w:tc>
          <w:tcPr>
            <w:tcW w:w="3117" w:type="dxa"/>
          </w:tcPr>
          <w:p w:rsidR="00C3035A" w:rsidRDefault="00C3035A" w:rsidP="00190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:rsidR="00C3035A" w:rsidRDefault="00C3035A" w:rsidP="00190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03C2" w:rsidTr="00C30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3D03C2" w:rsidRDefault="003D03C2" w:rsidP="00190D12">
            <w:r>
              <w:t>PLASMA</w:t>
            </w:r>
          </w:p>
        </w:tc>
        <w:tc>
          <w:tcPr>
            <w:tcW w:w="3117" w:type="dxa"/>
          </w:tcPr>
          <w:p w:rsidR="003D03C2" w:rsidRDefault="003D03C2" w:rsidP="00190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:rsidR="003D03C2" w:rsidRDefault="003D03C2" w:rsidP="00190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957AD" w:rsidRDefault="00305687" w:rsidP="00387CD6">
      <w:pPr>
        <w:pStyle w:val="Ttulo2"/>
      </w:pPr>
      <w:r>
        <w:t>M</w:t>
      </w:r>
      <w:r w:rsidR="00637941" w:rsidRPr="00637941">
        <w:t>omento</w:t>
      </w:r>
      <w:r>
        <w:t xml:space="preserve"> 1</w:t>
      </w:r>
      <w:r w:rsidR="00637941" w:rsidRPr="00637941">
        <w:t>: Un gas ideal</w:t>
      </w:r>
    </w:p>
    <w:p w:rsidR="001618FE" w:rsidRDefault="001618FE" w:rsidP="00190D12">
      <w:r w:rsidRPr="00767EDA">
        <w:t xml:space="preserve">Para poder </w:t>
      </w:r>
      <w:r w:rsidR="00767EDA" w:rsidRPr="00767EDA">
        <w:t xml:space="preserve">definir las leyes de comportamiento de los </w:t>
      </w:r>
      <w:r w:rsidR="0055485C">
        <w:t>gases se establece el concep</w:t>
      </w:r>
      <w:r w:rsidR="00767EDA" w:rsidRPr="00767EDA">
        <w:t>to te</w:t>
      </w:r>
      <w:r w:rsidR="006322EC">
        <w:t>órico</w:t>
      </w:r>
      <w:r w:rsidR="00767EDA" w:rsidRPr="00767EDA">
        <w:t xml:space="preserve"> de</w:t>
      </w:r>
      <w:r w:rsidR="00767EDA">
        <w:rPr>
          <w:b/>
        </w:rPr>
        <w:t xml:space="preserve"> gas ideal, </w:t>
      </w:r>
      <w:r w:rsidR="00767EDA" w:rsidRPr="002D550C">
        <w:t xml:space="preserve">que es aquel que cumple </w:t>
      </w:r>
      <w:r w:rsidR="002D550C" w:rsidRPr="002D550C">
        <w:t>con las siguientes condiciones:</w:t>
      </w:r>
    </w:p>
    <w:p w:rsidR="0055485C" w:rsidRDefault="0055485C" w:rsidP="00387CD6">
      <w:pPr>
        <w:pStyle w:val="Lista1"/>
      </w:pPr>
      <w:r>
        <w:t>Ocupa el volumen del recipiente que lo contiene.</w:t>
      </w:r>
    </w:p>
    <w:p w:rsidR="002D550C" w:rsidRDefault="0055485C" w:rsidP="00387CD6">
      <w:pPr>
        <w:pStyle w:val="Lista1"/>
      </w:pPr>
      <w:r>
        <w:t>Está formado por partículas puntuales que se mueven individualmente.</w:t>
      </w:r>
    </w:p>
    <w:p w:rsidR="0055485C" w:rsidRDefault="0055485C" w:rsidP="00387CD6">
      <w:pPr>
        <w:pStyle w:val="Lista1"/>
      </w:pPr>
      <w:r>
        <w:t>Las moléculas se mueven en todas direcciones.</w:t>
      </w:r>
    </w:p>
    <w:p w:rsidR="00F35D67" w:rsidRDefault="00F35D67" w:rsidP="00387CD6">
      <w:pPr>
        <w:pStyle w:val="Lista1"/>
      </w:pPr>
      <w:r>
        <w:t>Las distancias entre las moléculas son mucho mayores que su tamaño, por lo que las fuerzas de cohesión (que las mantienen unidas) son nulas o despreciables.</w:t>
      </w:r>
    </w:p>
    <w:p w:rsidR="00F35D67" w:rsidRDefault="00F35D67" w:rsidP="00387CD6">
      <w:pPr>
        <w:pStyle w:val="PreguntaImportante"/>
        <w:rPr>
          <w:lang w:val="es-ES"/>
        </w:rPr>
      </w:pPr>
      <w:r w:rsidRPr="00F35D67">
        <w:t>¿Qué gases ideales conocen?</w:t>
      </w:r>
      <w:r w:rsidRPr="00F35D67">
        <w:rPr>
          <w:lang w:val="es-ES"/>
        </w:rPr>
        <w:t xml:space="preserve"> </w:t>
      </w:r>
    </w:p>
    <w:p w:rsidR="00653465" w:rsidRDefault="00F35D67" w:rsidP="00124027">
      <w:pPr>
        <w:ind w:left="720"/>
      </w:pPr>
      <w:r w:rsidRPr="00F35D67">
        <w:t xml:space="preserve">En condiciones normales de presión y temperatura, la mayoría de los gases se comportan como un gas ideal. Muchos gases tales como el nitrógeno, </w:t>
      </w:r>
      <w:r w:rsidRPr="00F35D67">
        <w:lastRenderedPageBreak/>
        <w:t>oxígeno, hidrógeno, gases nobles, y algunos gases pesados tales como el dióxido de carbono pueden ser tratados como gases ideales.</w:t>
      </w:r>
      <w:r>
        <w:t xml:space="preserve"> Aunque estas condiciones que cumplen los gases ideales, suelen fallar a temperaturas muy bajas o a presiones muy altas.</w:t>
      </w:r>
    </w:p>
    <w:p w:rsidR="00F35D67" w:rsidRPr="00F35D67" w:rsidRDefault="00305687" w:rsidP="00387CD6">
      <w:pPr>
        <w:pStyle w:val="Ttulo2"/>
      </w:pPr>
      <w:r>
        <w:t>M</w:t>
      </w:r>
      <w:r w:rsidR="00F35D67" w:rsidRPr="00F35D67">
        <w:t>omento</w:t>
      </w:r>
      <w:r>
        <w:t xml:space="preserve"> 2</w:t>
      </w:r>
      <w:r w:rsidR="00F35D67" w:rsidRPr="00F35D67">
        <w:t>: Explora</w:t>
      </w:r>
      <w:r w:rsidR="00F35D67">
        <w:t>mos</w:t>
      </w:r>
      <w:r w:rsidR="00F35D67" w:rsidRPr="00F35D67">
        <w:t xml:space="preserve"> propiedades de los gases</w:t>
      </w:r>
    </w:p>
    <w:p w:rsidR="00F35D67" w:rsidRDefault="00E46015" w:rsidP="00190D12">
      <w:r>
        <w:t xml:space="preserve">La propuesta para este momento es poner </w:t>
      </w:r>
      <w:r w:rsidR="00D33F4A">
        <w:t xml:space="preserve">a prueba las anticipaciones </w:t>
      </w:r>
      <w:r w:rsidR="00DF4ED2">
        <w:t xml:space="preserve">que </w:t>
      </w:r>
      <w:r>
        <w:t>los estudiantes r</w:t>
      </w:r>
      <w:r w:rsidR="00DF4ED2">
        <w:t xml:space="preserve">ealizaron </w:t>
      </w:r>
      <w:r>
        <w:t xml:space="preserve">al completar la tabla de </w:t>
      </w:r>
      <w:r w:rsidR="00DF4ED2">
        <w:t>la actividad anterior</w:t>
      </w:r>
      <w:r>
        <w:t>,</w:t>
      </w:r>
      <w:r w:rsidR="00DF4ED2">
        <w:t xml:space="preserve"> con respecto a las propiedades de los gases</w:t>
      </w:r>
      <w:r>
        <w:t>.</w:t>
      </w:r>
    </w:p>
    <w:p w:rsidR="00305687" w:rsidRDefault="005E595A" w:rsidP="00190D12">
      <w:r>
        <w:t>Se</w:t>
      </w:r>
      <w:r w:rsidR="009967AF">
        <w:t xml:space="preserve"> les entregará a los</w:t>
      </w:r>
      <w:r w:rsidR="00305687">
        <w:t>/as</w:t>
      </w:r>
      <w:r w:rsidR="009967AF">
        <w:t xml:space="preserve"> alumnos</w:t>
      </w:r>
      <w:r w:rsidR="00305687">
        <w:t>/as</w:t>
      </w:r>
      <w:r w:rsidR="009967AF">
        <w:t xml:space="preserve"> globos de diferentes tamaños </w:t>
      </w:r>
      <w:r>
        <w:t>y se les solicitará que los inflen</w:t>
      </w:r>
      <w:r w:rsidR="008C7D4E">
        <w:t xml:space="preserve">. </w:t>
      </w:r>
    </w:p>
    <w:p w:rsidR="00DF4ED2" w:rsidRPr="00426060" w:rsidRDefault="008C7D4E" w:rsidP="00124027">
      <w:pPr>
        <w:pStyle w:val="PreguntaImportante"/>
        <w:ind w:left="720"/>
      </w:pPr>
      <w:r w:rsidRPr="00426060">
        <w:t>¿Qué hay dentro de los globos? Comparen sus formas iniciales. Presiónenlos, dóblenlos y armen formas diferentes. ¿Fue posible deformarlos? ¿Por qué?</w:t>
      </w:r>
    </w:p>
    <w:p w:rsidR="00387CD6" w:rsidRDefault="001E550A" w:rsidP="00124027">
      <w:pPr>
        <w:ind w:left="720"/>
        <w:rPr>
          <w:noProof/>
          <w:lang w:eastAsia="es-AR"/>
        </w:rPr>
      </w:pPr>
      <w:r w:rsidRPr="00C24FF3">
        <w:t>A continuación</w:t>
      </w:r>
      <w:r w:rsidR="00C24FF3" w:rsidRPr="00C24FF3">
        <w:t>,</w:t>
      </w:r>
      <w:r w:rsidRPr="00C24FF3">
        <w:t xml:space="preserve"> se les entregará</w:t>
      </w:r>
      <w:r w:rsidR="00C24FF3" w:rsidRPr="00C24FF3">
        <w:t xml:space="preserve"> a los</w:t>
      </w:r>
      <w:r w:rsidR="00305687">
        <w:t>/as</w:t>
      </w:r>
      <w:r w:rsidR="00C24FF3" w:rsidRPr="00C24FF3">
        <w:t xml:space="preserve"> alumnos</w:t>
      </w:r>
      <w:r w:rsidR="00305687">
        <w:t>/as</w:t>
      </w:r>
      <w:r w:rsidR="00C24FF3" w:rsidRPr="00C24FF3">
        <w:t>,</w:t>
      </w:r>
      <w:r w:rsidRPr="00C24FF3">
        <w:t xml:space="preserve"> dos botellas de plástico aparentemente iguales (</w:t>
      </w:r>
      <w:r w:rsidR="00C24FF3" w:rsidRPr="00C24FF3">
        <w:t xml:space="preserve">aunque </w:t>
      </w:r>
      <w:r w:rsidRPr="00C24FF3">
        <w:t>una de ellas tendrá un pequeño orificio en su base) con</w:t>
      </w:r>
      <w:r w:rsidR="001E2454" w:rsidRPr="00C24FF3">
        <w:t xml:space="preserve"> globos desinflados dentro de ellas de manera tal que queden </w:t>
      </w:r>
      <w:r w:rsidR="00C24FF3" w:rsidRPr="00C24FF3">
        <w:t>sostenidos por el pico.</w:t>
      </w:r>
      <w:r w:rsidR="00387CD6" w:rsidRPr="00387CD6">
        <w:rPr>
          <w:noProof/>
          <w:lang w:eastAsia="es-AR"/>
        </w:rPr>
        <w:t xml:space="preserve"> </w:t>
      </w:r>
    </w:p>
    <w:p w:rsidR="008C7D4E" w:rsidRDefault="00387CD6" w:rsidP="00124027">
      <w:pPr>
        <w:pStyle w:val="Figura1"/>
        <w:ind w:left="720"/>
      </w:pPr>
      <w:r w:rsidRPr="00C24FF3">
        <w:rPr>
          <w:lang w:val="es-AR" w:eastAsia="es-AR"/>
        </w:rPr>
        <w:drawing>
          <wp:inline distT="0" distB="0" distL="0" distR="0" wp14:anchorId="622B3BAC" wp14:editId="2F9D2102">
            <wp:extent cx="1152000" cy="1609200"/>
            <wp:effectExtent l="19050" t="19050" r="10160" b="10160"/>
            <wp:docPr id="2" name="Imagen 2" descr="http://www.experimentosfaciles.com/wp-content/uploads/2012/11/Globo-aerostatico-cas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xperimentosfaciles.com/wp-content/uploads/2012/11/Globo-aerostatico-caser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23" r="9494" b="39858"/>
                    <a:stretch/>
                  </pic:blipFill>
                  <pic:spPr bwMode="auto">
                    <a:xfrm>
                      <a:off x="0" y="0"/>
                      <a:ext cx="1152000" cy="1609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4FF3" w:rsidRDefault="00C24FF3" w:rsidP="00124027">
      <w:pPr>
        <w:ind w:left="720"/>
      </w:pPr>
      <w:r>
        <w:t>Se les indicará que, dos de ellos</w:t>
      </w:r>
      <w:r w:rsidR="00305687">
        <w:t>/as</w:t>
      </w:r>
      <w:r>
        <w:t xml:space="preserve">, se enfrentarán en un reto en el </w:t>
      </w:r>
      <w:r w:rsidR="000751B8">
        <w:t xml:space="preserve">que deberán </w:t>
      </w:r>
      <w:r>
        <w:t>inflar los globos. Se les permitirá observar previamente y en detalle los dos dispositivos.</w:t>
      </w:r>
    </w:p>
    <w:p w:rsidR="002911DB" w:rsidRPr="00190D12" w:rsidRDefault="00D45797" w:rsidP="00124027">
      <w:pPr>
        <w:pStyle w:val="PreguntaImportante"/>
        <w:ind w:left="720"/>
      </w:pPr>
      <w:r w:rsidRPr="00190D12">
        <w:t>¿Quién ganará? ¿Por qué?</w:t>
      </w:r>
    </w:p>
    <w:p w:rsidR="002911DB" w:rsidRPr="00190D12" w:rsidRDefault="002911DB" w:rsidP="00124027">
      <w:pPr>
        <w:ind w:left="720"/>
      </w:pPr>
      <w:r w:rsidRPr="00190D12">
        <w:lastRenderedPageBreak/>
        <w:t>El</w:t>
      </w:r>
      <w:r w:rsidR="00305687" w:rsidRPr="00190D12">
        <w:t>/la</w:t>
      </w:r>
      <w:r w:rsidRPr="00190D12">
        <w:t xml:space="preserve"> alumno</w:t>
      </w:r>
      <w:r w:rsidR="00305687" w:rsidRPr="00190D12">
        <w:t>/a</w:t>
      </w:r>
      <w:r w:rsidRPr="00190D12">
        <w:t xml:space="preserve"> que intente inflar el globo que se encuentra en la botella </w:t>
      </w:r>
      <w:r w:rsidR="00E46015" w:rsidRPr="00190D12">
        <w:t>cuya base no está perforada</w:t>
      </w:r>
      <w:r w:rsidR="00B85F66" w:rsidRPr="00190D12">
        <w:t>,</w:t>
      </w:r>
      <w:r w:rsidRPr="00190D12">
        <w:t xml:space="preserve"> no podrá hacerlo </w:t>
      </w:r>
      <w:r w:rsidR="00863898" w:rsidRPr="00190D12">
        <w:t>porque el aire que está contenido dentro y que no tiene por donde salir, impedirá que el globo se expanda por el interior de la misma.</w:t>
      </w:r>
    </w:p>
    <w:p w:rsidR="00B85F66" w:rsidRDefault="00B85F66" w:rsidP="00124027">
      <w:pPr>
        <w:ind w:left="720"/>
      </w:pPr>
      <w:r>
        <w:t xml:space="preserve">En cambio, </w:t>
      </w:r>
      <w:r w:rsidR="0079657D">
        <w:t>se podrá inflar el globo en la otra botella, ya que el aire contenido en ella saldrá por el agujero de la base.</w:t>
      </w:r>
    </w:p>
    <w:p w:rsidR="0079657D" w:rsidRDefault="0079657D" w:rsidP="00124027">
      <w:pPr>
        <w:pStyle w:val="PreguntaImportante"/>
        <w:ind w:left="720"/>
      </w:pPr>
      <w:r w:rsidRPr="0079657D">
        <w:t>¿Qué creen que sucederá, si luego de inflar este globo, tapamos con el dedo el orificio de la base de la botella?</w:t>
      </w:r>
    </w:p>
    <w:p w:rsidR="00335408" w:rsidRPr="00335408" w:rsidRDefault="005B36F1" w:rsidP="00124027">
      <w:pPr>
        <w:ind w:left="720"/>
      </w:pPr>
      <w:r w:rsidRPr="00335408">
        <w:t xml:space="preserve">El globo permanece inflado por </w:t>
      </w:r>
      <w:r w:rsidR="00335408">
        <w:t xml:space="preserve">la acción de </w:t>
      </w:r>
      <w:r w:rsidRPr="00335408">
        <w:t>la presión externa</w:t>
      </w:r>
      <w:r w:rsidR="00335408">
        <w:t>,</w:t>
      </w:r>
      <w:r w:rsidRPr="00335408">
        <w:t xml:space="preserve"> aunque no est</w:t>
      </w:r>
      <w:r w:rsidR="00335408">
        <w:t>é cerrado el extremo</w:t>
      </w:r>
      <w:r w:rsidRPr="00335408">
        <w:t xml:space="preserve"> del mismo. </w:t>
      </w:r>
    </w:p>
    <w:p w:rsidR="00335408" w:rsidRDefault="00335408" w:rsidP="00124027">
      <w:pPr>
        <w:pStyle w:val="PreguntaImportante"/>
        <w:ind w:left="720"/>
      </w:pPr>
      <w:r>
        <w:t>¿Y si quitamos el dedo del orificio qué sucederá?</w:t>
      </w:r>
    </w:p>
    <w:p w:rsidR="00863898" w:rsidRPr="00335408" w:rsidRDefault="00335408" w:rsidP="00124027">
      <w:pPr>
        <w:ind w:left="720"/>
      </w:pPr>
      <w:r w:rsidRPr="00335408">
        <w:t xml:space="preserve">Si lo hacemos, el aire entra por </w:t>
      </w:r>
      <w:r>
        <w:t>la base de la botella</w:t>
      </w:r>
      <w:r w:rsidRPr="00335408">
        <w:t xml:space="preserve"> y la presión atmosférica provoca que el globo se desinfle. </w:t>
      </w:r>
    </w:p>
    <w:p w:rsidR="002A6943" w:rsidRDefault="00305687" w:rsidP="00387CD6">
      <w:pPr>
        <w:pStyle w:val="Ttulo2"/>
      </w:pPr>
      <w:r>
        <w:t>M</w:t>
      </w:r>
      <w:r w:rsidR="002A6943" w:rsidRPr="00F35D67">
        <w:t>omento</w:t>
      </w:r>
      <w:r>
        <w:t xml:space="preserve"> 3</w:t>
      </w:r>
      <w:r w:rsidR="002A6943" w:rsidRPr="00F35D67">
        <w:t xml:space="preserve">: </w:t>
      </w:r>
      <w:r w:rsidR="002A6943">
        <w:t>Presión y volumen</w:t>
      </w:r>
    </w:p>
    <w:p w:rsidR="00095458" w:rsidRDefault="002A6943" w:rsidP="00190D12">
      <w:r>
        <w:t xml:space="preserve">A través de esta sencilla actividad los estudiantes tendrán la oportunidad de comprender </w:t>
      </w:r>
      <w:r w:rsidR="00095458">
        <w:t>que la materia en estado gaseoso no presenta forma ni volumen propio.</w:t>
      </w:r>
    </w:p>
    <w:p w:rsidR="002A6943" w:rsidRDefault="002A6943" w:rsidP="00387CD6">
      <w:pPr>
        <w:pStyle w:val="Ttulo3"/>
      </w:pPr>
      <w:r>
        <w:t xml:space="preserve">Materiales: </w:t>
      </w:r>
    </w:p>
    <w:p w:rsidR="002A6943" w:rsidRDefault="002A6943" w:rsidP="00387CD6">
      <w:pPr>
        <w:pStyle w:val="Lista1"/>
      </w:pPr>
      <w:r>
        <w:t>Dos jeringas de diferentes volúmenes</w:t>
      </w:r>
    </w:p>
    <w:p w:rsidR="002A6943" w:rsidRDefault="00095458" w:rsidP="00387CD6">
      <w:pPr>
        <w:pStyle w:val="Lista1"/>
      </w:pPr>
      <w:r>
        <w:t>Una manguerita de goma o de plástico</w:t>
      </w:r>
    </w:p>
    <w:p w:rsidR="006F1B09" w:rsidRDefault="00095458" w:rsidP="00190D12">
      <w:r>
        <w:t>Se solicitará a los/las alumnos/as que coloquen la manguera en el extremo de la jeringa m</w:t>
      </w:r>
      <w:r w:rsidR="006F1B09">
        <w:t>ás grande. Seguidamente se les solicitará que muevan el émbolo de la jeringa más chica hasta su máxima capacidad graduada y que registren ese volumen.</w:t>
      </w:r>
    </w:p>
    <w:p w:rsidR="00095458" w:rsidRDefault="006F1B09" w:rsidP="00124027">
      <w:pPr>
        <w:pStyle w:val="PreguntaImportante"/>
        <w:ind w:left="720"/>
      </w:pPr>
      <w:r w:rsidRPr="00805321">
        <w:t>¿Qué hay dentro de la jeringa</w:t>
      </w:r>
      <w:r w:rsidR="002C5A21">
        <w:t xml:space="preserve"> más chica</w:t>
      </w:r>
      <w:r w:rsidRPr="00805321">
        <w:t xml:space="preserve">? </w:t>
      </w:r>
    </w:p>
    <w:p w:rsidR="00387CD6" w:rsidRDefault="00805321" w:rsidP="00124027">
      <w:pPr>
        <w:ind w:left="720"/>
        <w:rPr>
          <w:noProof/>
          <w:lang w:eastAsia="es-AR"/>
        </w:rPr>
      </w:pPr>
      <w:r w:rsidRPr="00805321">
        <w:t>Conecten a continuación</w:t>
      </w:r>
      <w:r w:rsidR="002C5A21">
        <w:t xml:space="preserve">, la otra jeringa vacía, al otro extremo de la manguera de manera tal que queden </w:t>
      </w:r>
      <w:r w:rsidR="004F6E0A">
        <w:t>vinculadas</w:t>
      </w:r>
      <w:r w:rsidR="002C5A21">
        <w:t>.</w:t>
      </w:r>
      <w:r w:rsidR="00387CD6" w:rsidRPr="00387CD6">
        <w:rPr>
          <w:noProof/>
          <w:lang w:eastAsia="es-AR"/>
        </w:rPr>
        <w:t xml:space="preserve"> </w:t>
      </w:r>
    </w:p>
    <w:p w:rsidR="00805321" w:rsidRDefault="00387CD6" w:rsidP="00124027">
      <w:pPr>
        <w:pStyle w:val="Figura1"/>
        <w:ind w:left="720"/>
      </w:pPr>
      <w:r>
        <w:rPr>
          <w:lang w:val="es-AR" w:eastAsia="es-AR"/>
        </w:rPr>
        <w:lastRenderedPageBreak/>
        <w:drawing>
          <wp:inline distT="0" distB="0" distL="0" distR="0" wp14:anchorId="637173D7" wp14:editId="1275F4AC">
            <wp:extent cx="2340000" cy="1270800"/>
            <wp:effectExtent l="20320" t="17780" r="23495" b="2349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0_9695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74" b="9484"/>
                    <a:stretch/>
                  </pic:blipFill>
                  <pic:spPr bwMode="auto">
                    <a:xfrm rot="5400000">
                      <a:off x="0" y="0"/>
                      <a:ext cx="2340000" cy="1270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5A21" w:rsidRDefault="002C5A21" w:rsidP="00124027">
      <w:pPr>
        <w:pStyle w:val="PreguntaImportante"/>
        <w:ind w:left="720"/>
      </w:pPr>
      <w:r>
        <w:t xml:space="preserve">Al presionar el émbolo de la jeringa más chica, </w:t>
      </w:r>
      <w:r w:rsidRPr="002C5A21">
        <w:t>¿Qué creen que sucederá?</w:t>
      </w:r>
    </w:p>
    <w:p w:rsidR="00653465" w:rsidRDefault="002C5A21" w:rsidP="00124027">
      <w:pPr>
        <w:pStyle w:val="PreguntaImportante"/>
        <w:ind w:left="720"/>
      </w:pPr>
      <w:r>
        <w:t>¿Qué volumen ocupará el aire dentro de la jeringa más grande?</w:t>
      </w:r>
    </w:p>
    <w:p w:rsidR="00653465" w:rsidRDefault="002A576C" w:rsidP="00124027">
      <w:pPr>
        <w:pStyle w:val="PreguntaImportante"/>
        <w:ind w:left="720"/>
      </w:pPr>
      <w:r>
        <w:t xml:space="preserve">¿El mismo o será menor? </w:t>
      </w:r>
      <w:r w:rsidR="00E953ED">
        <w:t>¿Por qué sucederá esto?</w:t>
      </w:r>
    </w:p>
    <w:p w:rsidR="00387CD6" w:rsidRDefault="002C5A21" w:rsidP="00124027">
      <w:pPr>
        <w:ind w:left="720"/>
      </w:pPr>
      <w:r w:rsidRPr="002C5A21">
        <w:t>Luego se les solicitará que repitan la operación con la otra jeringa</w:t>
      </w:r>
      <w:r>
        <w:t xml:space="preserve"> y registren sus observaciones.</w:t>
      </w:r>
      <w:r w:rsidR="004F6E0A">
        <w:t xml:space="preserve"> </w:t>
      </w:r>
    </w:p>
    <w:p w:rsidR="00CF0AF3" w:rsidRDefault="00387CD6" w:rsidP="00124027">
      <w:pPr>
        <w:pStyle w:val="Figura1"/>
        <w:ind w:left="720"/>
      </w:pPr>
      <w:r>
        <w:rPr>
          <w:lang w:val="es-AR" w:eastAsia="es-AR"/>
        </w:rPr>
        <w:drawing>
          <wp:inline distT="0" distB="0" distL="0" distR="0" wp14:anchorId="46E32745" wp14:editId="13665AA2">
            <wp:extent cx="2340000" cy="1278000"/>
            <wp:effectExtent l="16828" t="21272" r="20002" b="20003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0_9697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5" t="18211" r="5946" b="17253"/>
                    <a:stretch/>
                  </pic:blipFill>
                  <pic:spPr bwMode="auto">
                    <a:xfrm rot="5400000">
                      <a:off x="0" y="0"/>
                      <a:ext cx="2340000" cy="1278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5A21" w:rsidRPr="002C5A21" w:rsidRDefault="004F6E0A" w:rsidP="00124027">
      <w:pPr>
        <w:pStyle w:val="PreguntaImportante"/>
        <w:ind w:left="720"/>
      </w:pPr>
      <w:r w:rsidRPr="004F6E0A">
        <w:t xml:space="preserve">¿Qué volumen ocupa </w:t>
      </w:r>
      <w:r w:rsidR="00CF0AF3">
        <w:t xml:space="preserve">el aire </w:t>
      </w:r>
      <w:r w:rsidRPr="004F6E0A">
        <w:t>ahora</w:t>
      </w:r>
      <w:r w:rsidR="00CF0AF3">
        <w:t xml:space="preserve"> dentro la jeringa más pequeña</w:t>
      </w:r>
      <w:r w:rsidRPr="004F6E0A">
        <w:t>?</w:t>
      </w:r>
      <w:r w:rsidR="00E953ED">
        <w:t xml:space="preserve"> ¿El mismo que ocupaba al comienzo de la experiencia? ¿Por qué sucede esto?</w:t>
      </w:r>
    </w:p>
    <w:p w:rsidR="002C5A21" w:rsidRPr="004F6E0A" w:rsidRDefault="000D51A6" w:rsidP="00124027">
      <w:pPr>
        <w:ind w:left="720"/>
      </w:pPr>
      <w:r>
        <w:t>Seguidamente,</w:t>
      </w:r>
      <w:r w:rsidR="004F6E0A" w:rsidRPr="004F6E0A">
        <w:t xml:space="preserve"> se les solicitará a los</w:t>
      </w:r>
      <w:r w:rsidR="00305687">
        <w:t>/as</w:t>
      </w:r>
      <w:r w:rsidR="004F6E0A" w:rsidRPr="004F6E0A">
        <w:t xml:space="preserve"> alumnos</w:t>
      </w:r>
      <w:r w:rsidR="00305687">
        <w:t>/as</w:t>
      </w:r>
      <w:r w:rsidR="004F6E0A" w:rsidRPr="004F6E0A">
        <w:t xml:space="preserve"> que desconecten la jeringa llena </w:t>
      </w:r>
      <w:r w:rsidR="00CF0AF3">
        <w:t xml:space="preserve">de aire </w:t>
      </w:r>
      <w:r w:rsidR="004F6E0A" w:rsidRPr="004F6E0A">
        <w:t>y que presionen el émbolo.</w:t>
      </w:r>
    </w:p>
    <w:p w:rsidR="004F6E0A" w:rsidRDefault="004F6E0A" w:rsidP="00124027">
      <w:pPr>
        <w:pStyle w:val="PreguntaImportante"/>
        <w:ind w:left="720"/>
      </w:pPr>
      <w:r>
        <w:lastRenderedPageBreak/>
        <w:t>¿Qué sucedió con el aire?</w:t>
      </w:r>
    </w:p>
    <w:p w:rsidR="002C5A21" w:rsidRPr="000D51A6" w:rsidRDefault="000D51A6" w:rsidP="00124027">
      <w:pPr>
        <w:ind w:left="720"/>
      </w:pPr>
      <w:r w:rsidRPr="000D51A6">
        <w:t>Finalmente, los estudiantes tendrán que realizar un pequeño informe acerca de la experiencia desarrollada.</w:t>
      </w:r>
    </w:p>
    <w:p w:rsidR="00CF0AF3" w:rsidRPr="00305687" w:rsidRDefault="0075103B" w:rsidP="00124027">
      <w:pPr>
        <w:ind w:left="720"/>
      </w:pPr>
      <w:r w:rsidRPr="00305687">
        <w:t xml:space="preserve">Al encerrar aire en </w:t>
      </w:r>
      <w:r w:rsidR="00CF0AF3" w:rsidRPr="00305687">
        <w:t>la</w:t>
      </w:r>
      <w:r w:rsidRPr="00305687">
        <w:t xml:space="preserve"> jeringa, </w:t>
      </w:r>
      <w:r w:rsidR="00CF0AF3" w:rsidRPr="00305687">
        <w:t xml:space="preserve">este </w:t>
      </w:r>
      <w:r w:rsidRPr="00305687">
        <w:t>adopta su forma y volumen.</w:t>
      </w:r>
      <w:r w:rsidR="002A576C" w:rsidRPr="00305687">
        <w:t xml:space="preserve"> Al armar el dispositivo</w:t>
      </w:r>
      <w:r w:rsidRPr="00305687">
        <w:t xml:space="preserve"> </w:t>
      </w:r>
      <w:r w:rsidR="00CF0AF3" w:rsidRPr="00305687">
        <w:t xml:space="preserve">y presionar el émbolo, se registra, en la otra jeringa, un volumen menor. </w:t>
      </w:r>
    </w:p>
    <w:p w:rsidR="00CF0AF3" w:rsidRPr="00305687" w:rsidRDefault="00CF0AF3" w:rsidP="00124027">
      <w:pPr>
        <w:ind w:left="720"/>
      </w:pPr>
      <w:r w:rsidRPr="00305687">
        <w:t xml:space="preserve">Como el dispositivo está cerrado y el aire no puede escaparse, se puede concluir que </w:t>
      </w:r>
      <w:r w:rsidR="00517437" w:rsidRPr="00305687">
        <w:t>esta variación en el volumen registrado, se debe a que</w:t>
      </w:r>
      <w:r w:rsidRPr="00305687">
        <w:t xml:space="preserve"> </w:t>
      </w:r>
      <w:r w:rsidR="00517437" w:rsidRPr="00305687">
        <w:t xml:space="preserve">el gas </w:t>
      </w:r>
      <w:r w:rsidRPr="00305687">
        <w:t>ocupa todo el espacio posible</w:t>
      </w:r>
      <w:r w:rsidR="00517437" w:rsidRPr="00305687">
        <w:t xml:space="preserve">: llenando la </w:t>
      </w:r>
      <w:r w:rsidRPr="00305687">
        <w:t>manguera</w:t>
      </w:r>
      <w:r w:rsidR="00517437" w:rsidRPr="00305687">
        <w:t xml:space="preserve"> y luego la otra jeringa.</w:t>
      </w:r>
    </w:p>
    <w:p w:rsidR="00517437" w:rsidRPr="00305687" w:rsidRDefault="00517437" w:rsidP="00124027">
      <w:pPr>
        <w:ind w:left="720"/>
      </w:pPr>
      <w:r w:rsidRPr="00305687">
        <w:t>Al desconectar la jeringa llena y presionar el émbolo, el aire se expande por todo el ambiente y su volumen se modifica.</w:t>
      </w:r>
    </w:p>
    <w:p w:rsidR="00517437" w:rsidRPr="00305687" w:rsidRDefault="00517437" w:rsidP="00124027">
      <w:pPr>
        <w:ind w:left="720"/>
      </w:pPr>
      <w:r w:rsidRPr="00305687">
        <w:t>Esto nos permite concluir que la materia en estado gaseoso no presenta forma ni volumen propio, sino que adopta la forma y volumen del recipiente que lo contiene, expandiéndose dentro de él.</w:t>
      </w:r>
    </w:p>
    <w:p w:rsidR="00C52724" w:rsidRDefault="00305687" w:rsidP="00387CD6">
      <w:pPr>
        <w:pStyle w:val="Ttulo3"/>
      </w:pPr>
      <w:r>
        <w:t>M</w:t>
      </w:r>
      <w:r w:rsidR="00C52724" w:rsidRPr="00F35D67">
        <w:t>omento</w:t>
      </w:r>
      <w:r>
        <w:t xml:space="preserve"> 4</w:t>
      </w:r>
      <w:r w:rsidR="00C52724" w:rsidRPr="00F35D67">
        <w:t xml:space="preserve">: </w:t>
      </w:r>
      <w:r w:rsidR="009921E3">
        <w:t>La ley de Boyle</w:t>
      </w:r>
    </w:p>
    <w:p w:rsidR="00C52724" w:rsidRDefault="00D6376F" w:rsidP="00190D12">
      <w:r w:rsidRPr="00876F9A">
        <w:t>A través</w:t>
      </w:r>
      <w:r>
        <w:t xml:space="preserve"> de esta actividad se propondrá a los estudiantes, a</w:t>
      </w:r>
      <w:r w:rsidR="00564F56" w:rsidRPr="00564F56">
        <w:t>nalizar la relación entre la presión y el volumen de un gas en</w:t>
      </w:r>
      <w:r>
        <w:t xml:space="preserve"> </w:t>
      </w:r>
      <w:r w:rsidR="00564F56" w:rsidRPr="00564F56">
        <w:t>un sistema cerrado a temperatura constante, a partir de la</w:t>
      </w:r>
      <w:r>
        <w:t xml:space="preserve"> </w:t>
      </w:r>
      <w:r w:rsidR="00564F56" w:rsidRPr="00564F56">
        <w:t>formulación de una hipótesis y su posterior verificación</w:t>
      </w:r>
      <w:r>
        <w:t xml:space="preserve"> </w:t>
      </w:r>
      <w:r w:rsidR="00564F56" w:rsidRPr="00564F56">
        <w:t xml:space="preserve">utilizando el sensor de presión de aire del </w:t>
      </w:r>
      <w:proofErr w:type="spellStart"/>
      <w:r w:rsidR="00564F56" w:rsidRPr="00564F56">
        <w:t>Labdisc</w:t>
      </w:r>
      <w:proofErr w:type="spellEnd"/>
      <w:r w:rsidR="00564F56" w:rsidRPr="00564F56">
        <w:t>.</w:t>
      </w:r>
    </w:p>
    <w:p w:rsidR="00760B6F" w:rsidRDefault="00760B6F" w:rsidP="00190D12">
      <w:r w:rsidRPr="00760B6F">
        <w:t>A través de la historia, muchos científicos se han dedicado a interpretar los fenómenos</w:t>
      </w:r>
      <w:r>
        <w:t xml:space="preserve"> </w:t>
      </w:r>
      <w:r w:rsidRPr="00760B6F">
        <w:t>naturales y a traducirlos a un lenguaje matemático, a fin de volver su</w:t>
      </w:r>
      <w:r>
        <w:t xml:space="preserve"> </w:t>
      </w:r>
      <w:r w:rsidRPr="00760B6F">
        <w:t>entendimiento más universal. En esa dirección, durante los siglos XVIII y XIX,</w:t>
      </w:r>
      <w:r>
        <w:t xml:space="preserve"> </w:t>
      </w:r>
      <w:r w:rsidRPr="00760B6F">
        <w:t>los científicos Avogadro, Gay-Lussac, Charles, Graham y Boyle estudiaron los</w:t>
      </w:r>
      <w:r>
        <w:t xml:space="preserve"> </w:t>
      </w:r>
      <w:r w:rsidRPr="00760B6F">
        <w:t>gases ideales y establecieron relaciones entre las variables que los definen</w:t>
      </w:r>
      <w:r>
        <w:t>.</w:t>
      </w:r>
    </w:p>
    <w:p w:rsidR="00653465" w:rsidRDefault="00760B6F" w:rsidP="00190D12">
      <w:r>
        <w:t>Teniendo en cuenta lo que hemos esta</w:t>
      </w:r>
      <w:r w:rsidR="0076795E">
        <w:t>do trabajando con anterioridad:</w:t>
      </w:r>
    </w:p>
    <w:p w:rsidR="00653465" w:rsidRDefault="00760B6F" w:rsidP="0076795E">
      <w:pPr>
        <w:pStyle w:val="PreguntaImportante"/>
        <w:ind w:left="720"/>
      </w:pPr>
      <w:r w:rsidRPr="00760B6F">
        <w:t>¿Qué variables deb</w:t>
      </w:r>
      <w:r>
        <w:t>en</w:t>
      </w:r>
      <w:r w:rsidRPr="00760B6F">
        <w:t xml:space="preserve"> ser consideradas en el estudio de </w:t>
      </w:r>
      <w:r w:rsidRPr="00387CD6">
        <w:rPr>
          <w:rStyle w:val="PreguntaImportanteCar"/>
        </w:rPr>
        <w:t>l</w:t>
      </w:r>
      <w:r w:rsidRPr="00760B6F">
        <w:t>os gases?</w:t>
      </w:r>
      <w:r>
        <w:t xml:space="preserve"> </w:t>
      </w:r>
    </w:p>
    <w:p w:rsidR="00760B6F" w:rsidRDefault="00760B6F" w:rsidP="0076795E">
      <w:pPr>
        <w:pStyle w:val="PreguntaImportante"/>
        <w:ind w:left="720"/>
      </w:pPr>
      <w:r>
        <w:t xml:space="preserve">¿A qué hace referencia el </w:t>
      </w:r>
      <w:r w:rsidRPr="00760B6F">
        <w:t>concepto de gas ideal?</w:t>
      </w:r>
    </w:p>
    <w:p w:rsidR="009364D6" w:rsidRDefault="00A936CC" w:rsidP="0076795E">
      <w:pPr>
        <w:pStyle w:val="PreguntaImportante"/>
        <w:ind w:left="720"/>
      </w:pPr>
      <w:r w:rsidRPr="00A936CC">
        <w:lastRenderedPageBreak/>
        <w:t>¿C</w:t>
      </w:r>
      <w:r w:rsidR="00760B6F" w:rsidRPr="00A936CC">
        <w:t>uál</w:t>
      </w:r>
      <w:r w:rsidR="00760B6F" w:rsidRPr="00760B6F">
        <w:t xml:space="preserve"> es la relación entre la presión y el volumen de un gas confinado en un</w:t>
      </w:r>
      <w:r w:rsidR="00760B6F">
        <w:t xml:space="preserve"> sistema cerrado</w:t>
      </w:r>
      <w:r w:rsidR="009364D6">
        <w:t xml:space="preserve">? Si se aumenta presión, ¿Qué </w:t>
      </w:r>
      <w:r w:rsidR="00876F9A">
        <w:t xml:space="preserve">creen que </w:t>
      </w:r>
      <w:r w:rsidR="009364D6">
        <w:t>sucede</w:t>
      </w:r>
      <w:r w:rsidR="00876F9A">
        <w:t>rá</w:t>
      </w:r>
      <w:r w:rsidR="009364D6">
        <w:t xml:space="preserve"> con el volumen? </w:t>
      </w:r>
    </w:p>
    <w:p w:rsidR="00760B6F" w:rsidRPr="009364D6" w:rsidRDefault="00CC3C64" w:rsidP="0076795E">
      <w:pPr>
        <w:ind w:left="720"/>
        <w:rPr>
          <w:b/>
        </w:rPr>
      </w:pPr>
      <w:r w:rsidRPr="00CC3C64">
        <w:rPr>
          <w:lang w:val="es-ES"/>
        </w:rPr>
        <w:t>Los estudiantes medirán los cambios de presión de una</w:t>
      </w:r>
      <w:r>
        <w:rPr>
          <w:lang w:val="es-ES"/>
        </w:rPr>
        <w:t xml:space="preserve"> </w:t>
      </w:r>
      <w:r w:rsidRPr="00CC3C64">
        <w:rPr>
          <w:lang w:val="es-ES"/>
        </w:rPr>
        <w:t>cantidad fija de gas al variar el volumen de un sistema</w:t>
      </w:r>
      <w:r>
        <w:rPr>
          <w:lang w:val="es-ES"/>
        </w:rPr>
        <w:t xml:space="preserve"> </w:t>
      </w:r>
      <w:r w:rsidRPr="00CC3C64">
        <w:rPr>
          <w:lang w:val="es-ES"/>
        </w:rPr>
        <w:t>hermético a temperatura constante. Luego, analizarán los</w:t>
      </w:r>
      <w:r>
        <w:rPr>
          <w:lang w:val="es-ES"/>
        </w:rPr>
        <w:t xml:space="preserve"> </w:t>
      </w:r>
      <w:r w:rsidRPr="00CC3C64">
        <w:rPr>
          <w:lang w:val="es-ES"/>
        </w:rPr>
        <w:t>resultados a partir del gráfico que obtengan del</w:t>
      </w:r>
      <w:r>
        <w:rPr>
          <w:lang w:val="es-ES"/>
        </w:rPr>
        <w:t xml:space="preserve"> </w:t>
      </w:r>
      <w:r w:rsidRPr="00CC3C64">
        <w:rPr>
          <w:lang w:val="es-ES"/>
        </w:rPr>
        <w:t>experimento.</w:t>
      </w:r>
    </w:p>
    <w:p w:rsidR="00387CD6" w:rsidRDefault="00387CD6" w:rsidP="00387CD6">
      <w:pPr>
        <w:pStyle w:val="Ttulo3"/>
        <w:rPr>
          <w:noProof/>
        </w:rPr>
      </w:pPr>
    </w:p>
    <w:p w:rsidR="00760B6F" w:rsidRPr="00892FD3" w:rsidRDefault="00F34BB2" w:rsidP="00387CD6">
      <w:pPr>
        <w:pStyle w:val="Ttulo3"/>
        <w:rPr>
          <w:noProof/>
        </w:rPr>
      </w:pPr>
      <w:r w:rsidRPr="00892FD3">
        <w:rPr>
          <w:noProof/>
        </w:rPr>
        <w:t>Materiales:</w:t>
      </w:r>
    </w:p>
    <w:p w:rsidR="00F34BB2" w:rsidRDefault="00F34BB2" w:rsidP="00387CD6">
      <w:pPr>
        <w:pStyle w:val="Lista1"/>
      </w:pPr>
      <w:r>
        <w:t xml:space="preserve">Jeringa de 60 </w:t>
      </w:r>
      <w:r w:rsidR="00275D61">
        <w:t>ml</w:t>
      </w:r>
    </w:p>
    <w:p w:rsidR="00F34BB2" w:rsidRDefault="00F34BB2" w:rsidP="00387CD6">
      <w:pPr>
        <w:pStyle w:val="Lista1"/>
      </w:pPr>
      <w:r w:rsidRPr="00EB6F9A">
        <w:t>Labdisc - Cable USB</w:t>
      </w:r>
    </w:p>
    <w:p w:rsidR="00653465" w:rsidRDefault="00F34BB2" w:rsidP="00387CD6">
      <w:pPr>
        <w:pStyle w:val="Lista1"/>
      </w:pPr>
      <w:r>
        <w:t>Manguera de presión</w:t>
      </w:r>
    </w:p>
    <w:p w:rsidR="00653465" w:rsidRDefault="00387CD6" w:rsidP="00387CD6">
      <w:pPr>
        <w:pStyle w:val="Figura1"/>
      </w:pPr>
      <w:r w:rsidRPr="00892FD3">
        <w:rPr>
          <w:lang w:val="es-AR" w:eastAsia="es-AR"/>
        </w:rPr>
        <w:drawing>
          <wp:inline distT="0" distB="0" distL="0" distR="0" wp14:anchorId="0F40CDB5" wp14:editId="44204171">
            <wp:extent cx="2284303" cy="2106000"/>
            <wp:effectExtent l="0" t="0" r="1905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lementos boyle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303" cy="21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F8E" w:rsidRPr="00197F8E" w:rsidRDefault="00197F8E" w:rsidP="00190D12">
      <w:r w:rsidRPr="00197F8E">
        <w:t xml:space="preserve">Para realizar las mediciones con el sensor de </w:t>
      </w:r>
      <w:r>
        <w:t>p</w:t>
      </w:r>
      <w:r w:rsidRPr="00197F8E">
        <w:t xml:space="preserve">resión de aire, </w:t>
      </w:r>
      <w:r>
        <w:t xml:space="preserve">se </w:t>
      </w:r>
      <w:r w:rsidR="00876F9A">
        <w:t xml:space="preserve">les solicitará a los estudiantes que sigan </w:t>
      </w:r>
      <w:r>
        <w:t xml:space="preserve">los </w:t>
      </w:r>
      <w:r w:rsidR="00876F9A">
        <w:t>siguientes pasos:</w:t>
      </w:r>
    </w:p>
    <w:p w:rsidR="00197F8E" w:rsidRPr="00387CD6" w:rsidRDefault="00197F8E" w:rsidP="00387CD6">
      <w:pPr>
        <w:pStyle w:val="Numerado1"/>
      </w:pPr>
      <w:r w:rsidRPr="00387CD6">
        <w:t>Conectar el Labdisc a la computadora y encenderlo.</w:t>
      </w:r>
    </w:p>
    <w:p w:rsidR="005D0464" w:rsidRPr="00503962" w:rsidRDefault="00197F8E" w:rsidP="005D0464">
      <w:pPr>
        <w:pStyle w:val="Numerado1"/>
        <w:numPr>
          <w:ilvl w:val="0"/>
          <w:numId w:val="7"/>
        </w:numPr>
        <w:rPr>
          <w:lang w:val="es-AR"/>
        </w:rPr>
      </w:pPr>
      <w:r>
        <w:t>Abrir</w:t>
      </w:r>
      <w:r w:rsidRPr="00197F8E">
        <w:t xml:space="preserve"> el programa GlobiLab y configur</w:t>
      </w:r>
      <w:r>
        <w:t>ar</w:t>
      </w:r>
      <w:r w:rsidRPr="00197F8E">
        <w:t xml:space="preserve"> el sensor para medir presión de aire de forma manual</w:t>
      </w:r>
      <w:r w:rsidR="005D0464">
        <w:t>,</w:t>
      </w:r>
      <w:r w:rsidR="005D0464" w:rsidRPr="00503962">
        <w:rPr>
          <w:lang w:val="es-AR"/>
        </w:rPr>
        <w:t xml:space="preserve"> siguiendo los pas</w:t>
      </w:r>
      <w:r w:rsidR="005D0464">
        <w:rPr>
          <w:lang w:val="es-AR"/>
        </w:rPr>
        <w:t xml:space="preserve">os detallados a continuación. Puede resultar </w:t>
      </w:r>
      <w:r w:rsidR="005D0464" w:rsidRPr="00503962">
        <w:rPr>
          <w:lang w:val="es-AR"/>
        </w:rPr>
        <w:t xml:space="preserve">de bastante ayuda </w:t>
      </w:r>
      <w:r w:rsidR="005D0464">
        <w:rPr>
          <w:lang w:val="es-AR"/>
        </w:rPr>
        <w:t xml:space="preserve">el video específico mostrado en nuestro </w:t>
      </w:r>
      <w:hyperlink r:id="rId15" w:history="1">
        <w:r w:rsidR="005D0464" w:rsidRPr="00503962">
          <w:rPr>
            <w:rStyle w:val="Hipervnculo"/>
            <w:lang w:val="es-AR"/>
          </w:rPr>
          <w:t>canal de YouTube</w:t>
        </w:r>
      </w:hyperlink>
      <w:r w:rsidR="005D0464">
        <w:rPr>
          <w:lang w:val="es-AR"/>
        </w:rPr>
        <w:t>:</w:t>
      </w:r>
    </w:p>
    <w:p w:rsidR="00197F8E" w:rsidRDefault="00197F8E" w:rsidP="00387CD6">
      <w:pPr>
        <w:pStyle w:val="Numerado1"/>
      </w:pPr>
    </w:p>
    <w:p w:rsidR="005D0464" w:rsidRDefault="005D0464" w:rsidP="005D0464">
      <w:pPr>
        <w:pStyle w:val="Figura1"/>
      </w:pPr>
      <w:r>
        <w:rPr>
          <w:lang w:val="es-AR" w:eastAsia="es-AR"/>
        </w:rPr>
        <w:lastRenderedPageBreak/>
        <w:drawing>
          <wp:inline distT="0" distB="0" distL="0" distR="0">
            <wp:extent cx="1905000" cy="19050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QRYouTubeConfigurarMedManualPresi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464" w:rsidRDefault="007E5773" w:rsidP="005D0464">
      <w:pPr>
        <w:pStyle w:val="Figura1"/>
      </w:pPr>
      <w:hyperlink r:id="rId17" w:history="1">
        <w:r w:rsidR="005D0464" w:rsidRPr="00024A69">
          <w:rPr>
            <w:rStyle w:val="Hipervnculo"/>
          </w:rPr>
          <w:t>https://youtu.be/6OX2yavr44A</w:t>
        </w:r>
      </w:hyperlink>
    </w:p>
    <w:p w:rsidR="005D0464" w:rsidRDefault="005D0464" w:rsidP="005D0464">
      <w:pPr>
        <w:pStyle w:val="Figura1"/>
      </w:pPr>
    </w:p>
    <w:p w:rsidR="009C6213" w:rsidRDefault="00D83E1F" w:rsidP="003D524E">
      <w:pPr>
        <w:pStyle w:val="Figura1"/>
      </w:pPr>
      <w:r>
        <w:rPr>
          <w:lang w:val="es-AR" w:eastAsia="es-AR"/>
        </w:rPr>
        <w:drawing>
          <wp:inline distT="0" distB="0" distL="0" distR="0">
            <wp:extent cx="2689200" cy="32400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entanaConfigurarAdquisicion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2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24E" w:rsidRDefault="003D524E" w:rsidP="003D524E">
      <w:pPr>
        <w:pStyle w:val="Numerado1"/>
      </w:pPr>
      <w:r>
        <w:t>Desmarcar todas las casillas, salvo la de “Presión del Aire”</w:t>
      </w:r>
    </w:p>
    <w:p w:rsidR="003D524E" w:rsidRDefault="003D524E" w:rsidP="003D524E">
      <w:pPr>
        <w:pStyle w:val="Numerado1"/>
      </w:pPr>
      <w:r>
        <w:t>En el menú Ritmo elegir “Manual”</w:t>
      </w:r>
    </w:p>
    <w:p w:rsidR="003D524E" w:rsidRDefault="003D524E" w:rsidP="003D524E">
      <w:pPr>
        <w:pStyle w:val="Numerado1"/>
      </w:pPr>
      <w:r>
        <w:t>Hacer clic en “Salir”</w:t>
      </w:r>
    </w:p>
    <w:p w:rsidR="00387CD6" w:rsidRDefault="00197F8E" w:rsidP="003D524E">
      <w:pPr>
        <w:pStyle w:val="Numerado1"/>
      </w:pPr>
      <w:r>
        <w:t>Conectar</w:t>
      </w:r>
      <w:r w:rsidRPr="00197F8E">
        <w:t xml:space="preserve"> la jeringa con una </w:t>
      </w:r>
      <w:r>
        <w:t xml:space="preserve">de las </w:t>
      </w:r>
      <w:r w:rsidRPr="00197F8E">
        <w:t>entrada</w:t>
      </w:r>
      <w:r>
        <w:t>s</w:t>
      </w:r>
      <w:r w:rsidRPr="00197F8E">
        <w:t xml:space="preserve"> de la manguera de presión.</w:t>
      </w:r>
    </w:p>
    <w:p w:rsidR="00197F8E" w:rsidRDefault="00197F8E" w:rsidP="00387CD6">
      <w:pPr>
        <w:pStyle w:val="Figura1"/>
      </w:pPr>
      <w:r w:rsidRPr="00197F8E">
        <w:lastRenderedPageBreak/>
        <w:t xml:space="preserve"> </w:t>
      </w:r>
      <w:r w:rsidR="00387CD6">
        <w:rPr>
          <w:lang w:val="es-AR" w:eastAsia="es-AR"/>
        </w:rPr>
        <w:drawing>
          <wp:inline distT="0" distB="0" distL="0" distR="0" wp14:anchorId="1B6A6D78" wp14:editId="5CF6449F">
            <wp:extent cx="2304000" cy="2401200"/>
            <wp:effectExtent l="0" t="0" r="127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lementos boyle2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000" cy="240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F8E" w:rsidRDefault="00197F8E" w:rsidP="006926C0">
      <w:pPr>
        <w:pStyle w:val="Numerado1"/>
      </w:pPr>
      <w:r w:rsidRPr="00197F8E">
        <w:t xml:space="preserve">Luego, </w:t>
      </w:r>
      <w:r>
        <w:t>s</w:t>
      </w:r>
      <w:r w:rsidRPr="00197F8E">
        <w:t xml:space="preserve">e </w:t>
      </w:r>
      <w:r>
        <w:t xml:space="preserve">llenará </w:t>
      </w:r>
      <w:r w:rsidRPr="00197F8E">
        <w:t xml:space="preserve">de aire la jeringa hasta </w:t>
      </w:r>
      <w:r>
        <w:t>su máxima capacidad indicada en la escala</w:t>
      </w:r>
      <w:r w:rsidRPr="00197F8E">
        <w:t xml:space="preserve">. </w:t>
      </w:r>
    </w:p>
    <w:p w:rsidR="00653465" w:rsidRDefault="00197F8E" w:rsidP="006926C0">
      <w:pPr>
        <w:pStyle w:val="Numerado1"/>
      </w:pPr>
      <w:r w:rsidRPr="00492FEA">
        <w:t>Ajustar el extremo libre de la manguera a la entrada del sensor de presión de aire del Labdisc.</w:t>
      </w:r>
    </w:p>
    <w:p w:rsidR="00492FEA" w:rsidRDefault="00492FEA" w:rsidP="006926C0">
      <w:pPr>
        <w:pStyle w:val="Numerado1"/>
      </w:pPr>
      <w:r w:rsidRPr="00197F8E">
        <w:t>Com</w:t>
      </w:r>
      <w:r w:rsidR="00876F9A">
        <w:t>enzar</w:t>
      </w:r>
      <w:r w:rsidRPr="00197F8E">
        <w:t xml:space="preserve"> la medición</w:t>
      </w:r>
      <w:r>
        <w:t xml:space="preserve"> de la presión del aire teniendo en cuenta la máxima capacidad graduada </w:t>
      </w:r>
      <w:r w:rsidR="00C03F4D">
        <w:t>de la jeringa.</w:t>
      </w:r>
    </w:p>
    <w:p w:rsidR="00197F8E" w:rsidRPr="00275D61" w:rsidRDefault="003D524E" w:rsidP="006926C0">
      <w:pPr>
        <w:pStyle w:val="Numerado1"/>
      </w:pPr>
      <w:r>
        <w:t>Después de 20 segundos, disminuir</w:t>
      </w:r>
      <w:r w:rsidR="00197F8E" w:rsidRPr="00275D61">
        <w:t xml:space="preserve"> 10 ml el</w:t>
      </w:r>
      <w:r w:rsidR="00275D61" w:rsidRPr="00275D61">
        <w:t xml:space="preserve"> </w:t>
      </w:r>
      <w:r w:rsidR="00197F8E" w:rsidRPr="00275D61">
        <w:t>volumen de la jeringa presionando el émbolo.</w:t>
      </w:r>
    </w:p>
    <w:p w:rsidR="00275D61" w:rsidRDefault="00197F8E" w:rsidP="006926C0">
      <w:pPr>
        <w:pStyle w:val="Numerado1"/>
      </w:pPr>
      <w:r w:rsidRPr="00197F8E">
        <w:t>Rep</w:t>
      </w:r>
      <w:r w:rsidR="003D524E">
        <w:t xml:space="preserve">etir </w:t>
      </w:r>
      <w:r w:rsidRPr="00197F8E">
        <w:t xml:space="preserve">el paso </w:t>
      </w:r>
      <w:r w:rsidR="00275D61">
        <w:t>anterior</w:t>
      </w:r>
      <w:r w:rsidRPr="00197F8E">
        <w:t xml:space="preserve"> hasta ll</w:t>
      </w:r>
      <w:r w:rsidR="00275D61">
        <w:t xml:space="preserve">egar a los 30 ml. </w:t>
      </w:r>
    </w:p>
    <w:p w:rsidR="00653465" w:rsidRDefault="00275D61" w:rsidP="00190D12">
      <w:r>
        <w:t>A</w:t>
      </w:r>
      <w:r w:rsidR="00197F8E" w:rsidRPr="00275D61">
        <w:t>l finalizar las</w:t>
      </w:r>
      <w:r>
        <w:t xml:space="preserve"> </w:t>
      </w:r>
      <w:r w:rsidR="00197F8E" w:rsidRPr="00197F8E">
        <w:t>mediciones obtendrán la presión de 60, 50, 40 y 30 ml.</w:t>
      </w:r>
    </w:p>
    <w:p w:rsidR="006D360A" w:rsidRDefault="006D360A" w:rsidP="00190D12">
      <w:r>
        <w:t>Se solicitará a los estudiantes que, durante la experiencia, vayan completando en forma manual una tabla similar a la siguiente:</w:t>
      </w:r>
    </w:p>
    <w:p w:rsidR="006D360A" w:rsidRDefault="006D360A" w:rsidP="00190D12"/>
    <w:tbl>
      <w:tblPr>
        <w:tblStyle w:val="Tablaconcuadrcula4-nfasis1"/>
        <w:tblW w:w="0" w:type="auto"/>
        <w:jc w:val="center"/>
        <w:tblLook w:val="04A0" w:firstRow="1" w:lastRow="0" w:firstColumn="1" w:lastColumn="0" w:noHBand="0" w:noVBand="1"/>
      </w:tblPr>
      <w:tblGrid>
        <w:gridCol w:w="1543"/>
        <w:gridCol w:w="2127"/>
        <w:gridCol w:w="1984"/>
      </w:tblGrid>
      <w:tr w:rsidR="006D360A" w:rsidTr="00851E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:rsidR="006D360A" w:rsidRDefault="006D360A" w:rsidP="00190D12">
            <w:r>
              <w:t>Medición Nro.</w:t>
            </w:r>
          </w:p>
        </w:tc>
        <w:tc>
          <w:tcPr>
            <w:tcW w:w="2127" w:type="dxa"/>
          </w:tcPr>
          <w:p w:rsidR="006D360A" w:rsidRDefault="006D360A" w:rsidP="00190D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Volumen</w:t>
            </w:r>
          </w:p>
        </w:tc>
        <w:tc>
          <w:tcPr>
            <w:tcW w:w="1984" w:type="dxa"/>
          </w:tcPr>
          <w:p w:rsidR="006D360A" w:rsidRDefault="006D360A" w:rsidP="00190D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Presión del aire</w:t>
            </w:r>
          </w:p>
        </w:tc>
      </w:tr>
      <w:tr w:rsidR="006D360A" w:rsidTr="00851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:rsidR="006D360A" w:rsidRDefault="006D360A" w:rsidP="00190D12">
            <w:r>
              <w:t>1</w:t>
            </w:r>
          </w:p>
        </w:tc>
        <w:tc>
          <w:tcPr>
            <w:tcW w:w="2127" w:type="dxa"/>
          </w:tcPr>
          <w:p w:rsidR="006D360A" w:rsidRDefault="006D360A" w:rsidP="00190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 ml</w:t>
            </w:r>
          </w:p>
        </w:tc>
        <w:tc>
          <w:tcPr>
            <w:tcW w:w="1984" w:type="dxa"/>
          </w:tcPr>
          <w:p w:rsidR="006D360A" w:rsidRDefault="006D360A" w:rsidP="00190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360A" w:rsidTr="00851EA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:rsidR="006D360A" w:rsidRDefault="006D360A" w:rsidP="00190D12">
            <w:r>
              <w:lastRenderedPageBreak/>
              <w:t>2</w:t>
            </w:r>
          </w:p>
        </w:tc>
        <w:tc>
          <w:tcPr>
            <w:tcW w:w="2127" w:type="dxa"/>
          </w:tcPr>
          <w:p w:rsidR="006D360A" w:rsidRDefault="006D360A" w:rsidP="00190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 ml</w:t>
            </w:r>
          </w:p>
        </w:tc>
        <w:tc>
          <w:tcPr>
            <w:tcW w:w="1984" w:type="dxa"/>
          </w:tcPr>
          <w:p w:rsidR="006D360A" w:rsidRDefault="006D360A" w:rsidP="00190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360A" w:rsidTr="00851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:rsidR="006D360A" w:rsidRDefault="006D360A" w:rsidP="00190D12">
            <w:r>
              <w:t>3</w:t>
            </w:r>
          </w:p>
        </w:tc>
        <w:tc>
          <w:tcPr>
            <w:tcW w:w="2127" w:type="dxa"/>
          </w:tcPr>
          <w:p w:rsidR="006D360A" w:rsidRDefault="006D360A" w:rsidP="00190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 ml</w:t>
            </w:r>
          </w:p>
        </w:tc>
        <w:tc>
          <w:tcPr>
            <w:tcW w:w="1984" w:type="dxa"/>
          </w:tcPr>
          <w:p w:rsidR="006D360A" w:rsidRDefault="006D360A" w:rsidP="00190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360A" w:rsidTr="00851EA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:rsidR="006D360A" w:rsidRDefault="006D360A" w:rsidP="00190D12">
            <w:r>
              <w:t>4</w:t>
            </w:r>
          </w:p>
        </w:tc>
        <w:tc>
          <w:tcPr>
            <w:tcW w:w="2127" w:type="dxa"/>
          </w:tcPr>
          <w:p w:rsidR="006D360A" w:rsidRDefault="006D360A" w:rsidP="00190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30 ml </w:t>
            </w:r>
          </w:p>
        </w:tc>
        <w:tc>
          <w:tcPr>
            <w:tcW w:w="1984" w:type="dxa"/>
          </w:tcPr>
          <w:p w:rsidR="006D360A" w:rsidRDefault="006D360A" w:rsidP="00190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B4A0F" w:rsidRPr="009B4A0F" w:rsidRDefault="009B4A0F" w:rsidP="006926C0">
      <w:pPr>
        <w:pStyle w:val="Ttulo1"/>
      </w:pPr>
      <w:r w:rsidRPr="009B4A0F">
        <w:t>Analizando los datos obtenidos</w:t>
      </w:r>
    </w:p>
    <w:p w:rsidR="009B4A0F" w:rsidRPr="009B4A0F" w:rsidRDefault="009B4A0F" w:rsidP="00190D12">
      <w:pPr>
        <w:rPr>
          <w:lang w:val="es-ES"/>
        </w:rPr>
      </w:pPr>
      <w:r w:rsidRPr="009B4A0F">
        <w:rPr>
          <w:lang w:val="es-ES"/>
        </w:rPr>
        <w:t xml:space="preserve">Para analizar los datos que </w:t>
      </w:r>
      <w:r w:rsidR="009C6C96">
        <w:rPr>
          <w:lang w:val="es-ES"/>
        </w:rPr>
        <w:t>se han</w:t>
      </w:r>
      <w:r w:rsidRPr="009B4A0F">
        <w:rPr>
          <w:lang w:val="es-ES"/>
        </w:rPr>
        <w:t xml:space="preserve"> obtenido a través de la experimentación</w:t>
      </w:r>
      <w:r w:rsidR="009C6C96">
        <w:rPr>
          <w:lang w:val="es-ES"/>
        </w:rPr>
        <w:t xml:space="preserve">, le solicitaremos a los estudiantes que realicen </w:t>
      </w:r>
      <w:r w:rsidRPr="009B4A0F">
        <w:rPr>
          <w:lang w:val="es-ES"/>
        </w:rPr>
        <w:t>los siguientes pasos:</w:t>
      </w:r>
    </w:p>
    <w:p w:rsidR="009B4A0F" w:rsidRPr="006926C0" w:rsidRDefault="009B4A0F" w:rsidP="006926C0">
      <w:pPr>
        <w:pStyle w:val="Numerado1"/>
        <w:numPr>
          <w:ilvl w:val="0"/>
          <w:numId w:val="46"/>
        </w:numPr>
      </w:pPr>
      <w:r w:rsidRPr="006926C0">
        <w:t>Abrir el software GlobiLab.</w:t>
      </w:r>
    </w:p>
    <w:p w:rsidR="009B4A0F" w:rsidRPr="006926C0" w:rsidRDefault="009B4A0F" w:rsidP="006926C0">
      <w:pPr>
        <w:pStyle w:val="Numerado1"/>
      </w:pPr>
      <w:r w:rsidRPr="006926C0">
        <w:t>Conectar el dispositivo Labdisc a la computadora mediante el cable de conexión USB o el canal de comunicación Bluetooth.</w:t>
      </w:r>
    </w:p>
    <w:p w:rsidR="009B4A0F" w:rsidRPr="006926C0" w:rsidRDefault="009B4A0F" w:rsidP="006926C0">
      <w:pPr>
        <w:pStyle w:val="Numerado1"/>
      </w:pPr>
      <w:r w:rsidRPr="006926C0">
        <w:t>En el men</w:t>
      </w:r>
      <w:r w:rsidR="006D360A" w:rsidRPr="006926C0">
        <w:t>ú superior, presionar el botón</w:t>
      </w:r>
      <w:r w:rsidR="009C6C96" w:rsidRPr="006926C0">
        <w:t xml:space="preserve"> correspondiente </w:t>
      </w:r>
      <w:r w:rsidRPr="006926C0">
        <w:t xml:space="preserve">y seleccionar la opción  que </w:t>
      </w:r>
      <w:r w:rsidR="009C6C96" w:rsidRPr="006926C0">
        <w:t>les</w:t>
      </w:r>
      <w:r w:rsidRPr="006926C0">
        <w:t xml:space="preserve"> permitirá descargar las mediciones del último experimento d</w:t>
      </w:r>
      <w:r w:rsidR="00876F9A" w:rsidRPr="006926C0">
        <w:t>e</w:t>
      </w:r>
      <w:r w:rsidRPr="006926C0">
        <w:t>sarrollado.</w:t>
      </w:r>
    </w:p>
    <w:p w:rsidR="00653465" w:rsidRDefault="009B4A0F" w:rsidP="006926C0">
      <w:pPr>
        <w:pStyle w:val="Figura1"/>
        <w:rPr>
          <w:szCs w:val="20"/>
        </w:rPr>
      </w:pPr>
      <w:r>
        <w:rPr>
          <w:lang w:val="es-AR" w:eastAsia="es-AR"/>
        </w:rPr>
        <w:drawing>
          <wp:inline distT="0" distB="0" distL="0" distR="0" wp14:anchorId="253C6614" wp14:editId="1924CE88">
            <wp:extent cx="3978146" cy="2024912"/>
            <wp:effectExtent l="19050" t="19050" r="22860" b="13970"/>
            <wp:docPr id="15" name="image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jp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8146" cy="202491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color w:val="000000"/>
          <w:szCs w:val="20"/>
        </w:rPr>
        <w:t xml:space="preserve"> </w:t>
      </w:r>
      <w:r w:rsidR="006926C0">
        <w:rPr>
          <w:rFonts w:ascii="Century Gothic" w:eastAsia="Century Gothic" w:hAnsi="Century Gothic" w:cs="Century Gothic"/>
          <w:color w:val="000000"/>
          <w:szCs w:val="20"/>
        </w:rPr>
        <w:t xml:space="preserve"> </w:t>
      </w:r>
      <w:r>
        <w:rPr>
          <w:lang w:val="es-AR" w:eastAsia="es-AR"/>
        </w:rPr>
        <w:drawing>
          <wp:inline distT="0" distB="0" distL="0" distR="0" wp14:anchorId="3413F2E6" wp14:editId="7C5A43EF">
            <wp:extent cx="638175" cy="638175"/>
            <wp:effectExtent l="0" t="0" r="0" b="0"/>
            <wp:docPr id="16" name="image3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C2EB2" w:rsidRPr="00190D12" w:rsidRDefault="008C2EB2" w:rsidP="006926C0">
      <w:pPr>
        <w:pStyle w:val="Numerado1"/>
      </w:pPr>
      <w:r w:rsidRPr="00190D12">
        <w:t>Observ</w:t>
      </w:r>
      <w:r w:rsidR="009C6C96" w:rsidRPr="00190D12">
        <w:t>ar</w:t>
      </w:r>
      <w:r w:rsidRPr="00190D12">
        <w:t xml:space="preserve"> el gráfico que se visualiza en pantalla.</w:t>
      </w:r>
    </w:p>
    <w:p w:rsidR="00653465" w:rsidRPr="00190D12" w:rsidRDefault="003325C7" w:rsidP="006926C0">
      <w:pPr>
        <w:pStyle w:val="Numerado1"/>
      </w:pPr>
      <w:r>
        <w:rPr>
          <w:lang w:val="es-AR" w:eastAsia="es-AR"/>
        </w:rPr>
        <w:lastRenderedPageBreak/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304165</wp:posOffset>
            </wp:positionH>
            <wp:positionV relativeFrom="paragraph">
              <wp:posOffset>936625</wp:posOffset>
            </wp:positionV>
            <wp:extent cx="6078220" cy="2724150"/>
            <wp:effectExtent l="19050" t="19050" r="17780" b="1905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5" t="25941" r="9134" b="8780"/>
                    <a:stretch/>
                  </pic:blipFill>
                  <pic:spPr bwMode="auto">
                    <a:xfrm>
                      <a:off x="0" y="0"/>
                      <a:ext cx="6078220" cy="27241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C96" w:rsidRPr="00190D12">
        <w:t xml:space="preserve">Presionar el botón </w:t>
      </w:r>
      <w:r w:rsidR="009C6C96">
        <w:rPr>
          <w:lang w:val="es-AR" w:eastAsia="es-AR"/>
        </w:rPr>
        <w:drawing>
          <wp:inline distT="0" distB="0" distL="0" distR="0" wp14:anchorId="55AE5E71" wp14:editId="1D69EE5E">
            <wp:extent cx="518160" cy="457200"/>
            <wp:effectExtent l="0" t="0" r="0" b="0"/>
            <wp:docPr id="8" name="image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jp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9C6C96" w:rsidRPr="00190D12">
        <w:t xml:space="preserve"> y escribir las notas en el gráfico que indiquen los volúmenes correspondientes a cada una de las mediciones.</w:t>
      </w:r>
    </w:p>
    <w:p w:rsidR="008C2EB2" w:rsidRPr="00190D12" w:rsidRDefault="008C2EB2" w:rsidP="006926C0">
      <w:pPr>
        <w:pStyle w:val="Numerado1"/>
      </w:pPr>
      <w:r w:rsidRPr="00190D12">
        <w:t>A continuación, presion</w:t>
      </w:r>
      <w:r w:rsidR="009C6C96" w:rsidRPr="00190D12">
        <w:t>ar</w:t>
      </w:r>
      <w:r w:rsidRPr="00190D12">
        <w:t xml:space="preserve"> el botón </w:t>
      </w:r>
      <w:r w:rsidRPr="008C2EB2">
        <w:rPr>
          <w:lang w:val="es-AR" w:eastAsia="es-AR"/>
        </w:rPr>
        <w:drawing>
          <wp:inline distT="0" distB="0" distL="0" distR="0">
            <wp:extent cx="395361" cy="361950"/>
            <wp:effectExtent l="0" t="0" r="508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36" cy="36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12">
        <w:t>, guard</w:t>
      </w:r>
      <w:r w:rsidR="009C6C96" w:rsidRPr="00190D12">
        <w:t>ar</w:t>
      </w:r>
      <w:r w:rsidRPr="00190D12">
        <w:t xml:space="preserve"> los datos en un archivo y exp</w:t>
      </w:r>
      <w:r w:rsidR="009C6C96" w:rsidRPr="00190D12">
        <w:t>ortarlo</w:t>
      </w:r>
      <w:r w:rsidRPr="00190D12">
        <w:t xml:space="preserve"> a Excel.</w:t>
      </w:r>
    </w:p>
    <w:p w:rsidR="00653465" w:rsidRPr="00190D12" w:rsidRDefault="008C2EB2" w:rsidP="006926C0">
      <w:pPr>
        <w:pStyle w:val="Numerado1"/>
      </w:pPr>
      <w:r w:rsidRPr="00190D12">
        <w:t xml:space="preserve">En el archivo </w:t>
      </w:r>
      <w:r w:rsidR="009C6C96" w:rsidRPr="00190D12">
        <w:t xml:space="preserve">de </w:t>
      </w:r>
      <w:r w:rsidRPr="00190D12">
        <w:t xml:space="preserve">Excel, </w:t>
      </w:r>
      <w:r w:rsidR="009C6C96" w:rsidRPr="00190D12">
        <w:t xml:space="preserve">deberán </w:t>
      </w:r>
      <w:r w:rsidRPr="00190D12">
        <w:t>insert</w:t>
      </w:r>
      <w:r w:rsidR="009C6C96" w:rsidRPr="00190D12">
        <w:t>ar</w:t>
      </w:r>
      <w:r w:rsidRPr="00190D12">
        <w:t xml:space="preserve"> una tercera columna con el nombre "Volumen [ml]", e indi</w:t>
      </w:r>
      <w:r w:rsidR="009C6C96" w:rsidRPr="00190D12">
        <w:t>car</w:t>
      </w:r>
      <w:r w:rsidRPr="00190D12">
        <w:t xml:space="preserve"> el volumen de aire </w:t>
      </w:r>
      <w:r w:rsidR="009C6C96" w:rsidRPr="00190D12">
        <w:t xml:space="preserve">contenido en la </w:t>
      </w:r>
      <w:r w:rsidRPr="00190D12">
        <w:t xml:space="preserve">jeringa </w:t>
      </w:r>
      <w:r w:rsidR="009C6C96" w:rsidRPr="00190D12">
        <w:t>en cada medición registrada.</w:t>
      </w:r>
    </w:p>
    <w:p w:rsidR="00653465" w:rsidRDefault="001C31D1" w:rsidP="006926C0">
      <w:pPr>
        <w:jc w:val="center"/>
        <w:rPr>
          <w:lang w:val="es-ES"/>
        </w:rPr>
      </w:pPr>
      <w:r>
        <w:rPr>
          <w:noProof/>
          <w:lang w:eastAsia="es-AR"/>
        </w:rPr>
        <w:drawing>
          <wp:inline distT="0" distB="0" distL="0" distR="0" wp14:anchorId="096D881A" wp14:editId="327E30A7">
            <wp:extent cx="3790950" cy="2011310"/>
            <wp:effectExtent l="19050" t="19050" r="19050" b="2730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/>
                    <a:srcRect r="42308" b="45553"/>
                    <a:stretch/>
                  </pic:blipFill>
                  <pic:spPr bwMode="auto">
                    <a:xfrm>
                      <a:off x="0" y="0"/>
                      <a:ext cx="3798149" cy="20151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C96" w:rsidRPr="009C6C96" w:rsidRDefault="009C6C96" w:rsidP="00190D12">
      <w:pPr>
        <w:rPr>
          <w:lang w:val="es-ES"/>
        </w:rPr>
      </w:pPr>
      <w:r w:rsidRPr="009C6C96">
        <w:rPr>
          <w:lang w:val="es-ES"/>
        </w:rPr>
        <w:lastRenderedPageBreak/>
        <w:t>Seguidamente se les solicitará a los estudiantes que analicen el conjunto de los valores obtenidos en el proceso de medición.</w:t>
      </w:r>
    </w:p>
    <w:p w:rsidR="00B901CF" w:rsidRDefault="009C6C96" w:rsidP="006926C0">
      <w:pPr>
        <w:pStyle w:val="PreguntaImportante"/>
        <w:rPr>
          <w:lang w:val="es-ES"/>
        </w:rPr>
      </w:pPr>
      <w:r>
        <w:rPr>
          <w:lang w:val="es-ES"/>
        </w:rPr>
        <w:t xml:space="preserve">¿Cuál es </w:t>
      </w:r>
      <w:r w:rsidRPr="00C26664">
        <w:rPr>
          <w:lang w:val="es-ES"/>
        </w:rPr>
        <w:t xml:space="preserve">la relación entre </w:t>
      </w:r>
      <w:r>
        <w:rPr>
          <w:lang w:val="es-ES"/>
        </w:rPr>
        <w:t xml:space="preserve">la </w:t>
      </w:r>
      <w:r w:rsidRPr="00C26664">
        <w:rPr>
          <w:lang w:val="es-ES"/>
        </w:rPr>
        <w:t xml:space="preserve">presión y </w:t>
      </w:r>
      <w:r>
        <w:rPr>
          <w:lang w:val="es-ES"/>
        </w:rPr>
        <w:t xml:space="preserve">el </w:t>
      </w:r>
      <w:r w:rsidRPr="00C26664">
        <w:rPr>
          <w:lang w:val="es-ES"/>
        </w:rPr>
        <w:t>volumen en cada muestra?</w:t>
      </w:r>
      <w:r>
        <w:rPr>
          <w:lang w:val="es-ES"/>
        </w:rPr>
        <w:t xml:space="preserve"> </w:t>
      </w:r>
      <w:r w:rsidR="00B901CF" w:rsidRPr="00B901CF">
        <w:rPr>
          <w:lang w:val="es-ES"/>
        </w:rPr>
        <w:t>¿Qué ocurrió con la presión de aire al disminuir el volumen?</w:t>
      </w:r>
    </w:p>
    <w:p w:rsidR="00B901CF" w:rsidRDefault="00B901CF" w:rsidP="00190D12">
      <w:pPr>
        <w:rPr>
          <w:lang w:val="es-ES"/>
        </w:rPr>
      </w:pPr>
      <w:r w:rsidRPr="00B901CF">
        <w:rPr>
          <w:lang w:val="es-ES"/>
        </w:rPr>
        <w:t>Se espera que los estudiantes puedan establecer que, al disminuir el volumen de un sistema cerrado, la presión aumenta, ya que hay menor espacio disponible y un mismo número de partículas de aire ejerciendo fuerza sobre las paredes.</w:t>
      </w:r>
    </w:p>
    <w:p w:rsidR="00B901CF" w:rsidRDefault="00B901CF" w:rsidP="006926C0">
      <w:pPr>
        <w:pStyle w:val="PreguntaImportante"/>
        <w:rPr>
          <w:lang w:val="es-ES"/>
        </w:rPr>
      </w:pPr>
      <w:r w:rsidRPr="00B901CF">
        <w:rPr>
          <w:lang w:val="es-ES"/>
        </w:rPr>
        <w:t>¿Qué variación de presión se observa al empujar el émbolo hacia adentro?, ¿y al tirarlo hacia afuera?</w:t>
      </w:r>
    </w:p>
    <w:p w:rsidR="00653465" w:rsidRDefault="00C26664" w:rsidP="00190D12">
      <w:pPr>
        <w:rPr>
          <w:lang w:val="es-ES"/>
        </w:rPr>
      </w:pPr>
      <w:r w:rsidRPr="00C26664">
        <w:rPr>
          <w:lang w:val="es-ES"/>
        </w:rPr>
        <w:t xml:space="preserve">Se </w:t>
      </w:r>
      <w:r>
        <w:rPr>
          <w:lang w:val="es-ES"/>
        </w:rPr>
        <w:t>espera</w:t>
      </w:r>
      <w:r w:rsidRPr="00C26664">
        <w:rPr>
          <w:lang w:val="es-ES"/>
        </w:rPr>
        <w:t xml:space="preserve"> que los estudiantes comprendan que, al empujar el émbolo hacia adentro, el</w:t>
      </w:r>
      <w:r>
        <w:rPr>
          <w:lang w:val="es-ES"/>
        </w:rPr>
        <w:t xml:space="preserve"> </w:t>
      </w:r>
      <w:r w:rsidRPr="00C26664">
        <w:rPr>
          <w:lang w:val="es-ES"/>
        </w:rPr>
        <w:t>volumen disminuye y la presión aumenta. Al contrario, al tirar el émbolo hacia afuera, el</w:t>
      </w:r>
      <w:r>
        <w:rPr>
          <w:lang w:val="es-ES"/>
        </w:rPr>
        <w:t xml:space="preserve"> </w:t>
      </w:r>
      <w:r w:rsidRPr="00C26664">
        <w:rPr>
          <w:lang w:val="es-ES"/>
        </w:rPr>
        <w:t>volumen aumenta y la presión disminuye.</w:t>
      </w:r>
    </w:p>
    <w:p w:rsidR="00DB1F8D" w:rsidRPr="00DB1F8D" w:rsidRDefault="00DB1F8D" w:rsidP="00190D12">
      <w:pPr>
        <w:rPr>
          <w:lang w:val="es-ES"/>
        </w:rPr>
      </w:pPr>
      <w:r>
        <w:rPr>
          <w:lang w:val="es-ES"/>
        </w:rPr>
        <w:t xml:space="preserve">La </w:t>
      </w:r>
      <w:r w:rsidR="00A75FC3">
        <w:rPr>
          <w:lang w:val="es-ES"/>
        </w:rPr>
        <w:t>relación matemática que existe entre la presión y el volumen de una masa gaseosa a temperatura constante</w:t>
      </w:r>
      <w:r>
        <w:rPr>
          <w:lang w:val="es-ES"/>
        </w:rPr>
        <w:t xml:space="preserve">, </w:t>
      </w:r>
      <w:r w:rsidRPr="00DB1F8D">
        <w:rPr>
          <w:lang w:val="es-ES"/>
        </w:rPr>
        <w:t>fue estudiad</w:t>
      </w:r>
      <w:r>
        <w:rPr>
          <w:lang w:val="es-ES"/>
        </w:rPr>
        <w:t>a</w:t>
      </w:r>
      <w:r w:rsidRPr="00DB1F8D">
        <w:rPr>
          <w:lang w:val="es-ES"/>
        </w:rPr>
        <w:t xml:space="preserve"> por Robert Boyle y Edme </w:t>
      </w:r>
      <w:proofErr w:type="spellStart"/>
      <w:r w:rsidRPr="00DB1F8D">
        <w:rPr>
          <w:lang w:val="es-ES"/>
        </w:rPr>
        <w:t>Marriot</w:t>
      </w:r>
      <w:r w:rsidR="00B44A44">
        <w:rPr>
          <w:lang w:val="es-ES"/>
        </w:rPr>
        <w:t>te</w:t>
      </w:r>
      <w:proofErr w:type="spellEnd"/>
      <w:r w:rsidRPr="00DB1F8D">
        <w:rPr>
          <w:lang w:val="es-ES"/>
        </w:rPr>
        <w:t>, quienes</w:t>
      </w:r>
      <w:r>
        <w:rPr>
          <w:lang w:val="es-ES"/>
        </w:rPr>
        <w:t xml:space="preserve"> </w:t>
      </w:r>
      <w:r w:rsidRPr="00DB1F8D">
        <w:rPr>
          <w:lang w:val="es-ES"/>
        </w:rPr>
        <w:t>postularon la ley de Boyle-</w:t>
      </w:r>
      <w:proofErr w:type="spellStart"/>
      <w:r w:rsidRPr="00DB1F8D">
        <w:rPr>
          <w:lang w:val="es-ES"/>
        </w:rPr>
        <w:t>Marriot</w:t>
      </w:r>
      <w:r w:rsidR="00521B77">
        <w:rPr>
          <w:lang w:val="es-ES"/>
        </w:rPr>
        <w:t>te</w:t>
      </w:r>
      <w:proofErr w:type="spellEnd"/>
      <w:r w:rsidRPr="00DB1F8D">
        <w:rPr>
          <w:lang w:val="es-ES"/>
        </w:rPr>
        <w:t xml:space="preserve"> de los gases ideales, más conocida como </w:t>
      </w:r>
      <w:r w:rsidRPr="00DB1F8D">
        <w:rPr>
          <w:b/>
          <w:lang w:val="es-ES"/>
        </w:rPr>
        <w:t>Ley de Boyle</w:t>
      </w:r>
      <w:r w:rsidRPr="00DB1F8D">
        <w:rPr>
          <w:lang w:val="es-ES"/>
        </w:rPr>
        <w:t>.</w:t>
      </w:r>
    </w:p>
    <w:p w:rsidR="00653465" w:rsidRDefault="00DB1F8D" w:rsidP="00190D12">
      <w:pPr>
        <w:rPr>
          <w:lang w:val="es-ES"/>
        </w:rPr>
      </w:pPr>
      <w:r>
        <w:rPr>
          <w:lang w:val="es-ES"/>
        </w:rPr>
        <w:t xml:space="preserve">Esta ley </w:t>
      </w:r>
      <w:r w:rsidRPr="00DB1F8D">
        <w:rPr>
          <w:lang w:val="es-ES"/>
        </w:rPr>
        <w:t>establece que la presión de un gas ideal es</w:t>
      </w:r>
      <w:r>
        <w:rPr>
          <w:lang w:val="es-ES"/>
        </w:rPr>
        <w:t xml:space="preserve"> </w:t>
      </w:r>
      <w:r w:rsidRPr="00DB1F8D">
        <w:rPr>
          <w:lang w:val="es-ES"/>
        </w:rPr>
        <w:t>inversamente proporcional a su volumen a temperatura constante, por lo que</w:t>
      </w:r>
      <w:r>
        <w:rPr>
          <w:lang w:val="es-ES"/>
        </w:rPr>
        <w:t xml:space="preserve"> </w:t>
      </w:r>
      <w:r w:rsidRPr="00DB1F8D">
        <w:rPr>
          <w:lang w:val="es-ES"/>
        </w:rPr>
        <w:t>el producto del volumen y la temperatura corresponde a una constante (k).</w:t>
      </w:r>
      <w:r>
        <w:rPr>
          <w:lang w:val="es-ES"/>
        </w:rPr>
        <w:t xml:space="preserve"> </w:t>
      </w:r>
    </w:p>
    <w:p w:rsidR="00653465" w:rsidRDefault="006926C0" w:rsidP="006926C0">
      <w:pPr>
        <w:pStyle w:val="Cuadro1"/>
      </w:pPr>
      <w:r>
        <w:t>P V = constante (si la temperatura no cambia)</w:t>
      </w:r>
    </w:p>
    <w:p w:rsidR="00653465" w:rsidRDefault="00DB1F8D" w:rsidP="00190D12">
      <w:pPr>
        <w:rPr>
          <w:b/>
          <w:sz w:val="36"/>
          <w:szCs w:val="36"/>
          <w:lang w:val="es-ES"/>
        </w:rPr>
      </w:pPr>
      <w:r w:rsidRPr="00DB1F8D">
        <w:rPr>
          <w:lang w:val="es-ES"/>
        </w:rPr>
        <w:t>A continuación</w:t>
      </w:r>
      <w:r>
        <w:rPr>
          <w:lang w:val="es-ES"/>
        </w:rPr>
        <w:t>,</w:t>
      </w:r>
      <w:r w:rsidRPr="00DB1F8D">
        <w:rPr>
          <w:lang w:val="es-ES"/>
        </w:rPr>
        <w:t xml:space="preserve"> se le</w:t>
      </w:r>
      <w:r>
        <w:rPr>
          <w:lang w:val="es-ES"/>
        </w:rPr>
        <w:t>s</w:t>
      </w:r>
      <w:r w:rsidRPr="00DB1F8D">
        <w:rPr>
          <w:lang w:val="es-ES"/>
        </w:rPr>
        <w:t xml:space="preserve"> solicitará a los estudiantes que</w:t>
      </w:r>
      <w:r>
        <w:rPr>
          <w:lang w:val="es-ES"/>
        </w:rPr>
        <w:t>,</w:t>
      </w:r>
      <w:r w:rsidRPr="00DB1F8D">
        <w:rPr>
          <w:lang w:val="es-ES"/>
        </w:rPr>
        <w:t xml:space="preserve"> utilizando fórmulas </w:t>
      </w:r>
      <w:r>
        <w:rPr>
          <w:lang w:val="es-ES"/>
        </w:rPr>
        <w:t>con</w:t>
      </w:r>
      <w:r w:rsidRPr="00DB1F8D">
        <w:rPr>
          <w:lang w:val="es-ES"/>
        </w:rPr>
        <w:t xml:space="preserve"> la planilla de cálculos, calculen este producto para cada una de las mediciones realizadas</w:t>
      </w:r>
      <w:r>
        <w:rPr>
          <w:lang w:val="es-ES"/>
        </w:rPr>
        <w:t xml:space="preserve"> (P*V)</w:t>
      </w:r>
      <w:r w:rsidR="006926C0">
        <w:rPr>
          <w:lang w:val="es-ES"/>
        </w:rPr>
        <w:t xml:space="preserve"> y que luego los c</w:t>
      </w:r>
      <w:r w:rsidR="00876F9A">
        <w:rPr>
          <w:lang w:val="es-ES"/>
        </w:rPr>
        <w:t>omparen.</w:t>
      </w:r>
    </w:p>
    <w:p w:rsidR="00653465" w:rsidRDefault="00DB1F8D" w:rsidP="006926C0">
      <w:pPr>
        <w:pStyle w:val="Figura1"/>
        <w:rPr>
          <w:sz w:val="36"/>
          <w:szCs w:val="36"/>
        </w:rPr>
      </w:pPr>
      <w:r>
        <w:rPr>
          <w:lang w:val="es-AR" w:eastAsia="es-AR"/>
        </w:rPr>
        <w:lastRenderedPageBreak/>
        <w:drawing>
          <wp:inline distT="0" distB="0" distL="0" distR="0" wp14:anchorId="07C699F8" wp14:editId="29EB1E2C">
            <wp:extent cx="3581400" cy="1686387"/>
            <wp:effectExtent l="19050" t="19050" r="19050" b="2857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/>
                    <a:srcRect t="25085" r="66987" b="47264"/>
                    <a:stretch/>
                  </pic:blipFill>
                  <pic:spPr bwMode="auto">
                    <a:xfrm>
                      <a:off x="0" y="0"/>
                      <a:ext cx="3588414" cy="16896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3465" w:rsidRDefault="00876F9A" w:rsidP="00190D12">
      <w:pPr>
        <w:rPr>
          <w:lang w:val="es-ES"/>
        </w:rPr>
      </w:pPr>
      <w:r>
        <w:rPr>
          <w:lang w:val="es-ES"/>
        </w:rPr>
        <w:t>Al comparar los valores obtenidos, s</w:t>
      </w:r>
      <w:r w:rsidR="00C26664" w:rsidRPr="00521B77">
        <w:rPr>
          <w:lang w:val="es-ES"/>
        </w:rPr>
        <w:t xml:space="preserve">e </w:t>
      </w:r>
      <w:r w:rsidR="00521B77" w:rsidRPr="00521B77">
        <w:rPr>
          <w:lang w:val="es-ES"/>
        </w:rPr>
        <w:t xml:space="preserve">espera </w:t>
      </w:r>
      <w:r w:rsidR="00C26664" w:rsidRPr="00521B77">
        <w:rPr>
          <w:lang w:val="es-ES"/>
        </w:rPr>
        <w:t xml:space="preserve">que los estudiantes </w:t>
      </w:r>
      <w:r>
        <w:rPr>
          <w:lang w:val="es-ES"/>
        </w:rPr>
        <w:t>puedan señalar</w:t>
      </w:r>
      <w:r w:rsidR="00C26664" w:rsidRPr="00521B77">
        <w:rPr>
          <w:lang w:val="es-ES"/>
        </w:rPr>
        <w:t xml:space="preserve"> que estos son relativamente constantes</w:t>
      </w:r>
      <w:r w:rsidR="00B44A44">
        <w:rPr>
          <w:lang w:val="es-ES"/>
        </w:rPr>
        <w:t>.</w:t>
      </w:r>
    </w:p>
    <w:p w:rsidR="00653465" w:rsidRDefault="00B44A44" w:rsidP="00190D12">
      <w:pPr>
        <w:rPr>
          <w:lang w:val="es-ES"/>
        </w:rPr>
      </w:pPr>
      <w:r>
        <w:rPr>
          <w:lang w:val="es-ES"/>
        </w:rPr>
        <w:t xml:space="preserve">La conclusión a la que </w:t>
      </w:r>
      <w:r w:rsidR="00876F9A">
        <w:rPr>
          <w:lang w:val="es-ES"/>
        </w:rPr>
        <w:t>lleguen</w:t>
      </w:r>
      <w:r>
        <w:rPr>
          <w:lang w:val="es-ES"/>
        </w:rPr>
        <w:t xml:space="preserve"> los estudiantes debería ser la siguiente:</w:t>
      </w:r>
    </w:p>
    <w:p w:rsidR="00630C6B" w:rsidRDefault="00B44A44" w:rsidP="00190D12">
      <w:pPr>
        <w:rPr>
          <w:lang w:val="es-ES"/>
        </w:rPr>
      </w:pPr>
      <w:r w:rsidRPr="00B44A44">
        <w:rPr>
          <w:lang w:val="es-ES"/>
        </w:rPr>
        <w:t>Existe una relación</w:t>
      </w:r>
      <w:r w:rsidR="00630C6B">
        <w:rPr>
          <w:lang w:val="es-ES"/>
        </w:rPr>
        <w:t xml:space="preserve"> de proporcionalidad</w:t>
      </w:r>
      <w:r w:rsidRPr="00B44A44">
        <w:rPr>
          <w:lang w:val="es-ES"/>
        </w:rPr>
        <w:t xml:space="preserve"> inversa entre el volumen y la presión de un sistema cerrado.</w:t>
      </w:r>
    </w:p>
    <w:p w:rsidR="00653465" w:rsidRDefault="00B44A44" w:rsidP="00190D12">
      <w:pPr>
        <w:rPr>
          <w:lang w:val="es-ES"/>
        </w:rPr>
      </w:pPr>
      <w:r w:rsidRPr="00B44A44">
        <w:rPr>
          <w:lang w:val="es-ES"/>
        </w:rPr>
        <w:t>Si se mantiene constante la temperatura de un gas, su volumen es inversamente proporcional a la presión que ejerce, de modo que el producto entre ambos es una constante. En consecuencia, si aumenta el volumen de una cantidad fija de gas, la presión disminuye y si volumen disminuye, la presión aumenta.</w:t>
      </w:r>
    </w:p>
    <w:p w:rsidR="00851EAA" w:rsidRPr="00B97071" w:rsidRDefault="00F01D16" w:rsidP="006926C0">
      <w:pPr>
        <w:pStyle w:val="Ttulo2"/>
      </w:pPr>
      <w:r w:rsidRPr="00B97071">
        <w:t>Nuevo</w:t>
      </w:r>
      <w:r w:rsidR="00B97071" w:rsidRPr="00B97071">
        <w:t>s</w:t>
      </w:r>
      <w:r w:rsidRPr="00B97071">
        <w:t xml:space="preserve"> desafío</w:t>
      </w:r>
      <w:r w:rsidR="00B97071" w:rsidRPr="00B97071">
        <w:t>s</w:t>
      </w:r>
      <w:r w:rsidR="001B0C22" w:rsidRPr="00B97071">
        <w:t xml:space="preserve">: </w:t>
      </w:r>
    </w:p>
    <w:p w:rsidR="00F01D16" w:rsidRPr="00B97071" w:rsidRDefault="00B97071" w:rsidP="00190D12">
      <w:pPr>
        <w:rPr>
          <w:lang w:val="es-ES"/>
        </w:rPr>
      </w:pPr>
      <w:r w:rsidRPr="00B97071">
        <w:rPr>
          <w:lang w:val="es-ES"/>
        </w:rPr>
        <w:t>Les plantearemos a nuestros estudiantes la</w:t>
      </w:r>
      <w:r>
        <w:rPr>
          <w:lang w:val="es-ES"/>
        </w:rPr>
        <w:t>s</w:t>
      </w:r>
      <w:r w:rsidRPr="00B97071">
        <w:rPr>
          <w:lang w:val="es-ES"/>
        </w:rPr>
        <w:t xml:space="preserve"> siguiente</w:t>
      </w:r>
      <w:r>
        <w:rPr>
          <w:lang w:val="es-ES"/>
        </w:rPr>
        <w:t>s</w:t>
      </w:r>
      <w:r w:rsidRPr="00B97071">
        <w:rPr>
          <w:lang w:val="es-ES"/>
        </w:rPr>
        <w:t xml:space="preserve"> situaci</w:t>
      </w:r>
      <w:r>
        <w:rPr>
          <w:lang w:val="es-ES"/>
        </w:rPr>
        <w:t>ones</w:t>
      </w:r>
      <w:r w:rsidRPr="00B97071">
        <w:rPr>
          <w:lang w:val="es-ES"/>
        </w:rPr>
        <w:t xml:space="preserve"> problemáticas:</w:t>
      </w:r>
    </w:p>
    <w:p w:rsidR="00653465" w:rsidRPr="006926C0" w:rsidRDefault="00424063" w:rsidP="006926C0">
      <w:pPr>
        <w:pStyle w:val="Lista1"/>
        <w:rPr>
          <w:lang w:val="es-ES"/>
        </w:rPr>
      </w:pPr>
      <w:r w:rsidRPr="006926C0">
        <w:rPr>
          <w:lang w:val="es-ES"/>
        </w:rPr>
        <w:t>Si 20 litros de aire se colocan dentro de un recipiente a una presión de 1 atmósfera, y se presiona el gas hasta alcanzar el valor de 2 atmósferas, ¿cuál será el volumen final de la masa de aire?</w:t>
      </w:r>
    </w:p>
    <w:p w:rsidR="00653465" w:rsidRPr="006926C0" w:rsidRDefault="00424063" w:rsidP="006926C0">
      <w:pPr>
        <w:pStyle w:val="Lista1"/>
        <w:numPr>
          <w:ilvl w:val="0"/>
          <w:numId w:val="0"/>
        </w:numPr>
        <w:ind w:left="1440"/>
        <w:rPr>
          <w:b/>
          <w:lang w:val="es-ES"/>
        </w:rPr>
      </w:pPr>
      <w:r w:rsidRPr="006926C0">
        <w:rPr>
          <w:lang w:val="es-ES"/>
        </w:rPr>
        <w:t>Se espera que los estudiantes, solo con cálculos mentales y aplicando la ley de Boyle, puedan indicar que el volumen final será de 10 litros.</w:t>
      </w:r>
    </w:p>
    <w:p w:rsidR="00653465" w:rsidRPr="006926C0" w:rsidRDefault="00B97071" w:rsidP="006926C0">
      <w:pPr>
        <w:pStyle w:val="Lista1"/>
        <w:rPr>
          <w:lang w:val="es-ES"/>
        </w:rPr>
      </w:pPr>
      <w:r w:rsidRPr="006926C0">
        <w:rPr>
          <w:lang w:val="es-ES"/>
        </w:rPr>
        <w:t>Si se tiene un gas ideal a una presión inicial (P</w:t>
      </w:r>
      <w:r w:rsidRPr="006926C0">
        <w:rPr>
          <w:vertAlign w:val="subscript"/>
          <w:lang w:val="es-ES"/>
        </w:rPr>
        <w:t>1</w:t>
      </w:r>
      <w:r w:rsidRPr="006926C0">
        <w:rPr>
          <w:lang w:val="es-ES"/>
        </w:rPr>
        <w:t>) de 1 atmósfera y un volumen (V</w:t>
      </w:r>
      <w:r w:rsidRPr="006926C0">
        <w:rPr>
          <w:vertAlign w:val="subscript"/>
          <w:lang w:val="es-ES"/>
        </w:rPr>
        <w:t>1</w:t>
      </w:r>
      <w:r w:rsidRPr="006926C0">
        <w:rPr>
          <w:lang w:val="es-ES"/>
        </w:rPr>
        <w:t>) de 30 litros, y luego se cambian las condiciones hasta obtener una presión (P</w:t>
      </w:r>
      <w:r w:rsidRPr="006926C0">
        <w:rPr>
          <w:vertAlign w:val="subscript"/>
          <w:lang w:val="es-ES"/>
        </w:rPr>
        <w:t>2</w:t>
      </w:r>
      <w:r w:rsidRPr="006926C0">
        <w:rPr>
          <w:lang w:val="es-ES"/>
        </w:rPr>
        <w:t>) de 2,5 atmósferas, ¿cuál es el volumen final del gas?</w:t>
      </w:r>
    </w:p>
    <w:p w:rsidR="00B97071" w:rsidRPr="006926C0" w:rsidRDefault="00B97071" w:rsidP="006926C0">
      <w:pPr>
        <w:pStyle w:val="Lista1"/>
        <w:numPr>
          <w:ilvl w:val="0"/>
          <w:numId w:val="0"/>
        </w:numPr>
        <w:ind w:left="850"/>
        <w:rPr>
          <w:lang w:val="es-ES"/>
        </w:rPr>
      </w:pPr>
      <w:r w:rsidRPr="006926C0">
        <w:rPr>
          <w:lang w:val="es-ES"/>
        </w:rPr>
        <w:lastRenderedPageBreak/>
        <w:t>Se busca que los estudiantes</w:t>
      </w:r>
      <w:r w:rsidR="00424063" w:rsidRPr="006926C0">
        <w:rPr>
          <w:lang w:val="es-ES"/>
        </w:rPr>
        <w:t xml:space="preserve">, </w:t>
      </w:r>
      <w:r w:rsidRPr="006926C0">
        <w:rPr>
          <w:lang w:val="es-ES"/>
        </w:rPr>
        <w:t xml:space="preserve">a partir de </w:t>
      </w:r>
      <w:r w:rsidR="00424063" w:rsidRPr="006926C0">
        <w:rPr>
          <w:lang w:val="es-ES"/>
        </w:rPr>
        <w:t>la</w:t>
      </w:r>
      <w:r w:rsidRPr="006926C0">
        <w:rPr>
          <w:lang w:val="es-ES"/>
        </w:rPr>
        <w:t xml:space="preserve"> expresión matemática</w:t>
      </w:r>
      <w:r w:rsidR="00424063" w:rsidRPr="006926C0">
        <w:rPr>
          <w:lang w:val="es-ES"/>
        </w:rPr>
        <w:t xml:space="preserve"> de la ley de Boyle y</w:t>
      </w:r>
      <w:r w:rsidRPr="006926C0">
        <w:rPr>
          <w:lang w:val="es-ES"/>
        </w:rPr>
        <w:t xml:space="preserve"> (P</w:t>
      </w:r>
      <w:r w:rsidRPr="006926C0">
        <w:rPr>
          <w:vertAlign w:val="subscript"/>
          <w:lang w:val="es-ES"/>
        </w:rPr>
        <w:t>1</w:t>
      </w:r>
      <w:r w:rsidRPr="006926C0">
        <w:rPr>
          <w:lang w:val="es-ES"/>
        </w:rPr>
        <w:t>.V</w:t>
      </w:r>
      <w:r w:rsidRPr="006926C0">
        <w:rPr>
          <w:vertAlign w:val="subscript"/>
          <w:lang w:val="es-ES"/>
        </w:rPr>
        <w:t>1</w:t>
      </w:r>
      <w:r w:rsidRPr="006926C0">
        <w:rPr>
          <w:lang w:val="es-ES"/>
        </w:rPr>
        <w:t>= P</w:t>
      </w:r>
      <w:r w:rsidRPr="006926C0">
        <w:rPr>
          <w:vertAlign w:val="subscript"/>
          <w:lang w:val="es-ES"/>
        </w:rPr>
        <w:t>2</w:t>
      </w:r>
      <w:r w:rsidRPr="006926C0">
        <w:rPr>
          <w:lang w:val="es-ES"/>
        </w:rPr>
        <w:t>.V</w:t>
      </w:r>
      <w:r w:rsidRPr="006926C0">
        <w:rPr>
          <w:vertAlign w:val="subscript"/>
          <w:lang w:val="es-ES"/>
        </w:rPr>
        <w:t>2</w:t>
      </w:r>
      <w:r w:rsidRPr="006926C0">
        <w:rPr>
          <w:lang w:val="es-ES"/>
        </w:rPr>
        <w:t>) calculen que el volumen final (V</w:t>
      </w:r>
      <w:r w:rsidRPr="006926C0">
        <w:rPr>
          <w:vertAlign w:val="subscript"/>
          <w:lang w:val="es-ES"/>
        </w:rPr>
        <w:t>2</w:t>
      </w:r>
      <w:r w:rsidRPr="006926C0">
        <w:rPr>
          <w:lang w:val="es-ES"/>
        </w:rPr>
        <w:t>) del gas ideal es de 12 litros.</w:t>
      </w:r>
    </w:p>
    <w:p w:rsidR="00A160EC" w:rsidRPr="00FA1B93" w:rsidRDefault="00A160EC" w:rsidP="00190D12">
      <w:pPr>
        <w:pStyle w:val="Ttulo1"/>
        <w:rPr>
          <w:sz w:val="48"/>
        </w:rPr>
      </w:pPr>
      <w:r w:rsidRPr="00FA1B93">
        <w:t>La clase en perspectiva:</w:t>
      </w:r>
    </w:p>
    <w:p w:rsidR="00A160EC" w:rsidRPr="00FA1B93" w:rsidRDefault="00A160EC" w:rsidP="006926C0">
      <w:pPr>
        <w:rPr>
          <w:rStyle w:val="Ttulo1Car"/>
          <w:rFonts w:ascii="Times New Roman" w:eastAsia="Times New Roman" w:hAnsi="Times New Roman" w:cs="Times New Roman"/>
          <w:color w:val="auto"/>
          <w:sz w:val="24"/>
          <w:szCs w:val="24"/>
        </w:rPr>
      </w:pPr>
      <w:r>
        <w:t>¿Cómo me doy cuenta si mis estudiantes alcanzaron los objetivos formulados para esta clase?</w:t>
      </w:r>
    </w:p>
    <w:tbl>
      <w:tblPr>
        <w:tblW w:w="938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35"/>
        <w:gridCol w:w="1276"/>
        <w:gridCol w:w="1417"/>
        <w:gridCol w:w="1560"/>
      </w:tblGrid>
      <w:tr w:rsidR="00A160EC" w:rsidRPr="006926C0" w:rsidTr="002531DF">
        <w:tc>
          <w:tcPr>
            <w:tcW w:w="51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0EC" w:rsidRPr="006926C0" w:rsidRDefault="00A160EC" w:rsidP="00190D12">
            <w:pPr>
              <w:rPr>
                <w:b/>
              </w:rPr>
            </w:pPr>
            <w:r w:rsidRPr="006926C0">
              <w:rPr>
                <w:b/>
              </w:rPr>
              <w:t xml:space="preserve">Si son capaces de: </w:t>
            </w:r>
          </w:p>
        </w:tc>
        <w:tc>
          <w:tcPr>
            <w:tcW w:w="1276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0EC" w:rsidRPr="006926C0" w:rsidRDefault="00A160EC" w:rsidP="00190D12">
            <w:pPr>
              <w:rPr>
                <w:b/>
              </w:rPr>
            </w:pPr>
            <w:r w:rsidRPr="006926C0">
              <w:rPr>
                <w:b/>
              </w:rPr>
              <w:t>Logrado</w:t>
            </w:r>
          </w:p>
        </w:tc>
        <w:tc>
          <w:tcPr>
            <w:tcW w:w="1417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0EC" w:rsidRPr="006926C0" w:rsidRDefault="00A160EC" w:rsidP="006926C0">
            <w:pPr>
              <w:jc w:val="center"/>
              <w:rPr>
                <w:b/>
              </w:rPr>
            </w:pPr>
            <w:r w:rsidRPr="006926C0">
              <w:rPr>
                <w:b/>
              </w:rPr>
              <w:t>En proceso</w:t>
            </w:r>
          </w:p>
        </w:tc>
        <w:tc>
          <w:tcPr>
            <w:tcW w:w="15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0EC" w:rsidRPr="006926C0" w:rsidRDefault="00A160EC" w:rsidP="00190D12">
            <w:pPr>
              <w:rPr>
                <w:b/>
              </w:rPr>
            </w:pPr>
            <w:r w:rsidRPr="006926C0">
              <w:rPr>
                <w:b/>
              </w:rPr>
              <w:t>No logrado</w:t>
            </w:r>
          </w:p>
        </w:tc>
      </w:tr>
      <w:tr w:rsidR="00A160EC" w:rsidRPr="00C46F9F" w:rsidTr="002531DF">
        <w:trPr>
          <w:trHeight w:val="697"/>
        </w:trPr>
        <w:tc>
          <w:tcPr>
            <w:tcW w:w="5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0EC" w:rsidRPr="00704435" w:rsidRDefault="00A160EC" w:rsidP="00190D12">
            <w:r w:rsidRPr="00AE0393">
              <w:t>Formular hipótesis sencillas y contrastarlas mediante evidencias experimentales.</w:t>
            </w:r>
            <w:r w:rsidRPr="00704435">
              <w:t xml:space="preserve">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0EC" w:rsidRPr="00704435" w:rsidRDefault="00A160EC" w:rsidP="00190D12"/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0EC" w:rsidRPr="00704435" w:rsidRDefault="00A160EC" w:rsidP="00190D12"/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0EC" w:rsidRPr="00704435" w:rsidRDefault="00A160EC" w:rsidP="00190D12"/>
        </w:tc>
      </w:tr>
      <w:tr w:rsidR="00A160EC" w:rsidRPr="00C46F9F" w:rsidTr="002531DF">
        <w:tc>
          <w:tcPr>
            <w:tcW w:w="5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0EC" w:rsidRPr="00704435" w:rsidRDefault="00A160EC" w:rsidP="00190D12">
            <w:r w:rsidRPr="00704435">
              <w:t>Utilizar correctamente los ins</w:t>
            </w:r>
            <w:r>
              <w:t>trumentos de medición adecuados.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0EC" w:rsidRPr="00704435" w:rsidRDefault="00A160EC" w:rsidP="00190D12"/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0EC" w:rsidRPr="00704435" w:rsidRDefault="00A160EC" w:rsidP="00190D12"/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0EC" w:rsidRPr="00704435" w:rsidRDefault="00A160EC" w:rsidP="00190D12"/>
        </w:tc>
      </w:tr>
      <w:tr w:rsidR="00A160EC" w:rsidRPr="00C46F9F" w:rsidTr="002531DF">
        <w:tc>
          <w:tcPr>
            <w:tcW w:w="5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0EC" w:rsidRPr="00704435" w:rsidRDefault="00A160EC" w:rsidP="00190D12">
            <w:r w:rsidRPr="00704435">
              <w:t>Desarrollar el pensamiento crítico antes y después de la experiencia</w:t>
            </w:r>
            <w:r>
              <w:t xml:space="preserve">, </w:t>
            </w:r>
            <w:r w:rsidRPr="00704435">
              <w:t xml:space="preserve">interactuando con sus pares y valorando las ideas de los otros.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0EC" w:rsidRPr="00704435" w:rsidRDefault="00A160EC" w:rsidP="00190D12"/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0EC" w:rsidRPr="00704435" w:rsidRDefault="00A160EC" w:rsidP="00190D12"/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0EC" w:rsidRPr="00704435" w:rsidRDefault="00A160EC" w:rsidP="00190D12"/>
        </w:tc>
      </w:tr>
      <w:tr w:rsidR="00A160EC" w:rsidRPr="00C46F9F" w:rsidTr="002531DF">
        <w:tc>
          <w:tcPr>
            <w:tcW w:w="5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0EC" w:rsidRPr="00704435" w:rsidRDefault="00A160EC" w:rsidP="00190D12">
            <w:r w:rsidRPr="00704435">
              <w:t xml:space="preserve">Participar activamente utilizando herramientas digitales para analizar y lograr comprender fenómenos de la naturaleza, contrastar y confirmar hipótesis.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0EC" w:rsidRPr="00704435" w:rsidRDefault="00A160EC" w:rsidP="00190D12"/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0EC" w:rsidRPr="00704435" w:rsidRDefault="00A160EC" w:rsidP="00190D12"/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0EC" w:rsidRPr="00704435" w:rsidRDefault="00A160EC" w:rsidP="00190D12"/>
        </w:tc>
      </w:tr>
      <w:tr w:rsidR="00A160EC" w:rsidRPr="00C46F9F" w:rsidTr="002531DF">
        <w:tc>
          <w:tcPr>
            <w:tcW w:w="5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0EC" w:rsidRPr="00704435" w:rsidRDefault="00A160EC" w:rsidP="00190D12">
            <w:r w:rsidRPr="00704435">
              <w:t xml:space="preserve">Expresarse con propiedad al narrar los pasos realizados en la experimentación, al plantear la conclusión final y al defender </w:t>
            </w:r>
            <w:r w:rsidRPr="00704435">
              <w:lastRenderedPageBreak/>
              <w:t>sus hipótesis en el caso de haber sido validadas.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0EC" w:rsidRPr="00704435" w:rsidRDefault="00A160EC" w:rsidP="00190D12"/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0EC" w:rsidRPr="00704435" w:rsidRDefault="00A160EC" w:rsidP="00190D12"/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0EC" w:rsidRPr="00704435" w:rsidRDefault="00A160EC" w:rsidP="00190D12"/>
        </w:tc>
      </w:tr>
    </w:tbl>
    <w:p w:rsidR="00653465" w:rsidRDefault="00653465" w:rsidP="00190D12"/>
    <w:p w:rsidR="009B4A0F" w:rsidRPr="00A160EC" w:rsidRDefault="009B4A0F" w:rsidP="00190D12"/>
    <w:sectPr w:rsidR="009B4A0F" w:rsidRPr="00A160EC" w:rsidSect="00A07CF5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2268" w:right="1440" w:bottom="709" w:left="144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27E" w:rsidRDefault="002C427E" w:rsidP="00190D12">
      <w:r>
        <w:separator/>
      </w:r>
    </w:p>
  </w:endnote>
  <w:endnote w:type="continuationSeparator" w:id="0">
    <w:p w:rsidR="002C427E" w:rsidRDefault="002C427E" w:rsidP="0019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Yu Gothic"/>
    <w:charset w:val="80"/>
    <w:family w:val="swiss"/>
    <w:pitch w:val="variable"/>
    <w:sig w:usb0="E10102FF" w:usb1="EAC7FFFF" w:usb2="0001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773" w:rsidRDefault="007E577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8233244"/>
      <w:docPartObj>
        <w:docPartGallery w:val="Page Numbers (Bottom of Page)"/>
        <w:docPartUnique/>
      </w:docPartObj>
    </w:sdtPr>
    <w:sdtEndPr/>
    <w:sdtContent>
      <w:p w:rsidR="00653465" w:rsidRDefault="007E5773" w:rsidP="00190D12">
        <w:pPr>
          <w:pStyle w:val="Piedepgina"/>
        </w:pPr>
        <w:r>
          <w:fldChar w:fldCharType="begin"/>
        </w:r>
        <w:r>
          <w:instrText xml:space="preserve"> FILENAME \* MERGEFORMAT </w:instrText>
        </w:r>
        <w:r>
          <w:fldChar w:fldCharType="separate"/>
        </w:r>
        <w:r w:rsidR="00851EAA">
          <w:rPr>
            <w:noProof/>
          </w:rPr>
          <w:t>Documento2</w:t>
        </w:r>
        <w:r>
          <w:rPr>
            <w:noProof/>
          </w:rPr>
          <w:fldChar w:fldCharType="end"/>
        </w:r>
        <w:r w:rsidR="00851EAA">
          <w:t xml:space="preserve"> – Pág. </w:t>
        </w:r>
        <w:r w:rsidR="00851EAA">
          <w:fldChar w:fldCharType="begin"/>
        </w:r>
        <w:r w:rsidR="00851EAA">
          <w:instrText>PAGE   \* MERGEFORMAT</w:instrText>
        </w:r>
        <w:r w:rsidR="00851EAA">
          <w:fldChar w:fldCharType="separate"/>
        </w:r>
        <w:r w:rsidR="005D0464" w:rsidRPr="005D0464">
          <w:rPr>
            <w:noProof/>
            <w:lang w:val="es-ES"/>
          </w:rPr>
          <w:t>18</w:t>
        </w:r>
        <w:r w:rsidR="00851EAA">
          <w:fldChar w:fldCharType="end"/>
        </w:r>
      </w:p>
    </w:sdtContent>
  </w:sdt>
  <w:p w:rsidR="00851EAA" w:rsidRDefault="00851EAA" w:rsidP="00190D1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773" w:rsidRDefault="007E57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27E" w:rsidRDefault="002C427E" w:rsidP="00190D12">
      <w:r>
        <w:separator/>
      </w:r>
    </w:p>
  </w:footnote>
  <w:footnote w:type="continuationSeparator" w:id="0">
    <w:p w:rsidR="002C427E" w:rsidRDefault="002C427E" w:rsidP="0019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773" w:rsidRDefault="007E577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773" w:rsidRPr="00A07CF5" w:rsidRDefault="007E5773" w:rsidP="007E5773">
    <w:pPr>
      <w:pStyle w:val="Encabezado"/>
      <w:pBdr>
        <w:bottom w:val="single" w:sz="4" w:space="1" w:color="auto"/>
      </w:pBdr>
      <w:ind w:right="-279"/>
    </w:pPr>
    <w:r>
      <w:t xml:space="preserve">Propuesta de secuencia didáctica para </w:t>
    </w:r>
    <w:proofErr w:type="spellStart"/>
    <w:r>
      <w:t>Secuncaria</w:t>
    </w:r>
    <w:proofErr w:type="spellEnd"/>
    <w:r>
      <w:t xml:space="preserve"> con </w:t>
    </w:r>
    <w:proofErr w:type="spellStart"/>
    <w:r>
      <w:t>Labdisc</w:t>
    </w:r>
    <w:proofErr w:type="spellEnd"/>
    <w:r>
      <w:t xml:space="preserve"> General </w:t>
    </w:r>
    <w:proofErr w:type="spellStart"/>
    <w:r>
      <w:t>Science</w:t>
    </w:r>
    <w:proofErr w:type="spellEnd"/>
  </w:p>
  <w:p w:rsidR="00851EAA" w:rsidRPr="007E5773" w:rsidRDefault="00851EAA" w:rsidP="007E5773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773" w:rsidRDefault="007E57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458B"/>
    <w:multiLevelType w:val="hybridMultilevel"/>
    <w:tmpl w:val="627EE6E8"/>
    <w:lvl w:ilvl="0" w:tplc="D814026C">
      <w:start w:val="1"/>
      <w:numFmt w:val="decimal"/>
      <w:pStyle w:val="Numerado1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0116A"/>
    <w:multiLevelType w:val="hybridMultilevel"/>
    <w:tmpl w:val="E62E08B2"/>
    <w:lvl w:ilvl="0" w:tplc="345068F8">
      <w:start w:val="1"/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4E7450"/>
    <w:multiLevelType w:val="hybridMultilevel"/>
    <w:tmpl w:val="CD7E0444"/>
    <w:lvl w:ilvl="0" w:tplc="4A3E8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74EC4"/>
    <w:multiLevelType w:val="hybridMultilevel"/>
    <w:tmpl w:val="0B08AC32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3B78A8"/>
    <w:multiLevelType w:val="hybridMultilevel"/>
    <w:tmpl w:val="50A8CB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C6807"/>
    <w:multiLevelType w:val="multilevel"/>
    <w:tmpl w:val="F5C6529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9E837A4"/>
    <w:multiLevelType w:val="hybridMultilevel"/>
    <w:tmpl w:val="698459EA"/>
    <w:lvl w:ilvl="0" w:tplc="C0CCE4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4D2E86"/>
    <w:multiLevelType w:val="hybridMultilevel"/>
    <w:tmpl w:val="F38863A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B7DFA"/>
    <w:multiLevelType w:val="multilevel"/>
    <w:tmpl w:val="180622D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DB211EA"/>
    <w:multiLevelType w:val="hybridMultilevel"/>
    <w:tmpl w:val="7CC4CE04"/>
    <w:lvl w:ilvl="0" w:tplc="30AC8074">
      <w:numFmt w:val="bullet"/>
      <w:lvlText w:val="●"/>
      <w:lvlJc w:val="left"/>
      <w:pPr>
        <w:ind w:left="1080" w:hanging="720"/>
      </w:pPr>
      <w:rPr>
        <w:rFonts w:ascii="Meiryo" w:eastAsia="Meiryo" w:hAnsi="Meiryo" w:cs="Meiryo" w:hint="eastAsia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F74383"/>
    <w:multiLevelType w:val="hybridMultilevel"/>
    <w:tmpl w:val="8F6CB1D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B3053"/>
    <w:multiLevelType w:val="multilevel"/>
    <w:tmpl w:val="500C38C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" w15:restartNumberingAfterBreak="0">
    <w:nsid w:val="171B143F"/>
    <w:multiLevelType w:val="hybridMultilevel"/>
    <w:tmpl w:val="D1286DE8"/>
    <w:lvl w:ilvl="0" w:tplc="30AC8074">
      <w:numFmt w:val="bullet"/>
      <w:lvlText w:val="●"/>
      <w:lvlJc w:val="left"/>
      <w:pPr>
        <w:ind w:left="1440" w:hanging="720"/>
      </w:pPr>
      <w:rPr>
        <w:rFonts w:ascii="Meiryo" w:eastAsia="Meiryo" w:hAnsi="Meiryo" w:cs="Meiryo" w:hint="eastAsia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7B126D2"/>
    <w:multiLevelType w:val="hybridMultilevel"/>
    <w:tmpl w:val="7B46A494"/>
    <w:lvl w:ilvl="0" w:tplc="575249B0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25C0E"/>
    <w:multiLevelType w:val="hybridMultilevel"/>
    <w:tmpl w:val="7ED2BB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CB3AFE"/>
    <w:multiLevelType w:val="hybridMultilevel"/>
    <w:tmpl w:val="DE3890AE"/>
    <w:lvl w:ilvl="0" w:tplc="248C855E">
      <w:start w:val="8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E335E1"/>
    <w:multiLevelType w:val="hybridMultilevel"/>
    <w:tmpl w:val="BB2E49AE"/>
    <w:lvl w:ilvl="0" w:tplc="D5F0FA3E">
      <w:numFmt w:val="bullet"/>
      <w:lvlText w:val="●"/>
      <w:lvlJc w:val="left"/>
      <w:pPr>
        <w:ind w:left="1080" w:hanging="720"/>
      </w:pPr>
      <w:rPr>
        <w:rFonts w:ascii="Meiryo" w:eastAsia="Meiryo" w:hAnsi="Meiryo" w:cs="Meiryo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F72B08"/>
    <w:multiLevelType w:val="hybridMultilevel"/>
    <w:tmpl w:val="FA4279F6"/>
    <w:lvl w:ilvl="0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5C07B3A"/>
    <w:multiLevelType w:val="hybridMultilevel"/>
    <w:tmpl w:val="0C127DC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32297"/>
    <w:multiLevelType w:val="hybridMultilevel"/>
    <w:tmpl w:val="504275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251DB"/>
    <w:multiLevelType w:val="hybridMultilevel"/>
    <w:tmpl w:val="F1722B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374C5"/>
    <w:multiLevelType w:val="multilevel"/>
    <w:tmpl w:val="001CA848"/>
    <w:lvl w:ilvl="0">
      <w:start w:val="1"/>
      <w:numFmt w:val="decimal"/>
      <w:lvlText w:val="%1."/>
      <w:lvlJc w:val="left"/>
      <w:pPr>
        <w:ind w:left="108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2" w15:restartNumberingAfterBreak="0">
    <w:nsid w:val="45EF2AC9"/>
    <w:multiLevelType w:val="hybridMultilevel"/>
    <w:tmpl w:val="C47C454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C8A4CB94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040B1"/>
    <w:multiLevelType w:val="hybridMultilevel"/>
    <w:tmpl w:val="2EEC719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828F3"/>
    <w:multiLevelType w:val="hybridMultilevel"/>
    <w:tmpl w:val="46A6E33C"/>
    <w:lvl w:ilvl="0" w:tplc="9E72270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37379"/>
    <w:multiLevelType w:val="hybridMultilevel"/>
    <w:tmpl w:val="6AACDBD6"/>
    <w:lvl w:ilvl="0" w:tplc="237CB198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B10083"/>
    <w:multiLevelType w:val="hybridMultilevel"/>
    <w:tmpl w:val="A458666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C02187"/>
    <w:multiLevelType w:val="hybridMultilevel"/>
    <w:tmpl w:val="6C36C2E4"/>
    <w:lvl w:ilvl="0" w:tplc="30684DA0">
      <w:start w:val="1"/>
      <w:numFmt w:val="bullet"/>
      <w:pStyle w:val="L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21ED8"/>
    <w:multiLevelType w:val="hybridMultilevel"/>
    <w:tmpl w:val="E1143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D2DA6"/>
    <w:multiLevelType w:val="hybridMultilevel"/>
    <w:tmpl w:val="0D3E56FA"/>
    <w:lvl w:ilvl="0" w:tplc="2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65EF51D6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89C7AE0"/>
    <w:multiLevelType w:val="hybridMultilevel"/>
    <w:tmpl w:val="84A29F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D3974"/>
    <w:multiLevelType w:val="hybridMultilevel"/>
    <w:tmpl w:val="D5248102"/>
    <w:lvl w:ilvl="0" w:tplc="26CCC7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72606"/>
    <w:multiLevelType w:val="hybridMultilevel"/>
    <w:tmpl w:val="D2E63ED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F11ED"/>
    <w:multiLevelType w:val="multilevel"/>
    <w:tmpl w:val="F01AA1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3374E32"/>
    <w:multiLevelType w:val="hybridMultilevel"/>
    <w:tmpl w:val="0F6041A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B07C5"/>
    <w:multiLevelType w:val="hybridMultilevel"/>
    <w:tmpl w:val="6832DE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9601E3"/>
    <w:multiLevelType w:val="hybridMultilevel"/>
    <w:tmpl w:val="33D26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9"/>
  </w:num>
  <w:num w:numId="3">
    <w:abstractNumId w:val="19"/>
  </w:num>
  <w:num w:numId="4">
    <w:abstractNumId w:val="9"/>
  </w:num>
  <w:num w:numId="5">
    <w:abstractNumId w:val="12"/>
  </w:num>
  <w:num w:numId="6">
    <w:abstractNumId w:val="25"/>
  </w:num>
  <w:num w:numId="7">
    <w:abstractNumId w:val="22"/>
  </w:num>
  <w:num w:numId="8">
    <w:abstractNumId w:val="26"/>
  </w:num>
  <w:num w:numId="9">
    <w:abstractNumId w:val="13"/>
  </w:num>
  <w:num w:numId="10">
    <w:abstractNumId w:val="33"/>
  </w:num>
  <w:num w:numId="11">
    <w:abstractNumId w:val="10"/>
  </w:num>
  <w:num w:numId="12">
    <w:abstractNumId w:val="7"/>
  </w:num>
  <w:num w:numId="13">
    <w:abstractNumId w:val="23"/>
  </w:num>
  <w:num w:numId="14">
    <w:abstractNumId w:val="24"/>
  </w:num>
  <w:num w:numId="15">
    <w:abstractNumId w:val="3"/>
  </w:num>
  <w:num w:numId="16">
    <w:abstractNumId w:val="25"/>
  </w:num>
  <w:num w:numId="17">
    <w:abstractNumId w:val="25"/>
  </w:num>
  <w:num w:numId="18">
    <w:abstractNumId w:val="6"/>
  </w:num>
  <w:num w:numId="19">
    <w:abstractNumId w:val="1"/>
  </w:num>
  <w:num w:numId="20">
    <w:abstractNumId w:val="17"/>
  </w:num>
  <w:num w:numId="21">
    <w:abstractNumId w:val="25"/>
  </w:num>
  <w:num w:numId="22">
    <w:abstractNumId w:val="30"/>
  </w:num>
  <w:num w:numId="23">
    <w:abstractNumId w:val="2"/>
  </w:num>
  <w:num w:numId="24">
    <w:abstractNumId w:val="14"/>
  </w:num>
  <w:num w:numId="25">
    <w:abstractNumId w:val="36"/>
  </w:num>
  <w:num w:numId="26">
    <w:abstractNumId w:val="29"/>
  </w:num>
  <w:num w:numId="27">
    <w:abstractNumId w:val="5"/>
  </w:num>
  <w:num w:numId="28">
    <w:abstractNumId w:val="8"/>
  </w:num>
  <w:num w:numId="29">
    <w:abstractNumId w:val="34"/>
  </w:num>
  <w:num w:numId="30">
    <w:abstractNumId w:val="28"/>
  </w:num>
  <w:num w:numId="31">
    <w:abstractNumId w:val="15"/>
  </w:num>
  <w:num w:numId="32">
    <w:abstractNumId w:val="35"/>
  </w:num>
  <w:num w:numId="33">
    <w:abstractNumId w:val="16"/>
  </w:num>
  <w:num w:numId="34">
    <w:abstractNumId w:val="32"/>
  </w:num>
  <w:num w:numId="35">
    <w:abstractNumId w:val="32"/>
    <w:lvlOverride w:ilvl="0">
      <w:startOverride w:val="1"/>
    </w:lvlOverride>
  </w:num>
  <w:num w:numId="36">
    <w:abstractNumId w:val="11"/>
  </w:num>
  <w:num w:numId="37">
    <w:abstractNumId w:val="32"/>
    <w:lvlOverride w:ilvl="0">
      <w:startOverride w:val="4"/>
    </w:lvlOverride>
  </w:num>
  <w:num w:numId="38">
    <w:abstractNumId w:val="4"/>
  </w:num>
  <w:num w:numId="39">
    <w:abstractNumId w:val="37"/>
  </w:num>
  <w:num w:numId="40">
    <w:abstractNumId w:val="20"/>
  </w:num>
  <w:num w:numId="41">
    <w:abstractNumId w:val="0"/>
  </w:num>
  <w:num w:numId="42">
    <w:abstractNumId w:val="31"/>
  </w:num>
  <w:num w:numId="43">
    <w:abstractNumId w:val="21"/>
  </w:num>
  <w:num w:numId="44">
    <w:abstractNumId w:val="18"/>
  </w:num>
  <w:num w:numId="45">
    <w:abstractNumId w:val="27"/>
  </w:num>
  <w:num w:numId="4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CF5"/>
    <w:rsid w:val="00047984"/>
    <w:rsid w:val="000506D8"/>
    <w:rsid w:val="00050CED"/>
    <w:rsid w:val="000516CE"/>
    <w:rsid w:val="00052EE6"/>
    <w:rsid w:val="00060F8F"/>
    <w:rsid w:val="0007418C"/>
    <w:rsid w:val="000751B8"/>
    <w:rsid w:val="00084210"/>
    <w:rsid w:val="00086FF0"/>
    <w:rsid w:val="00095458"/>
    <w:rsid w:val="00095ABD"/>
    <w:rsid w:val="000D51A6"/>
    <w:rsid w:val="000F0C96"/>
    <w:rsid w:val="0010730D"/>
    <w:rsid w:val="00120CFA"/>
    <w:rsid w:val="00124027"/>
    <w:rsid w:val="00135662"/>
    <w:rsid w:val="001373A4"/>
    <w:rsid w:val="001434BB"/>
    <w:rsid w:val="00147A70"/>
    <w:rsid w:val="0015171D"/>
    <w:rsid w:val="00153DA3"/>
    <w:rsid w:val="0015543A"/>
    <w:rsid w:val="00155968"/>
    <w:rsid w:val="00156D9E"/>
    <w:rsid w:val="001618FE"/>
    <w:rsid w:val="00162165"/>
    <w:rsid w:val="00190D12"/>
    <w:rsid w:val="00194D70"/>
    <w:rsid w:val="00197F8E"/>
    <w:rsid w:val="001B0C22"/>
    <w:rsid w:val="001B4AD0"/>
    <w:rsid w:val="001C31D1"/>
    <w:rsid w:val="001E16B7"/>
    <w:rsid w:val="001E2454"/>
    <w:rsid w:val="001E550A"/>
    <w:rsid w:val="001E7045"/>
    <w:rsid w:val="001F6AE0"/>
    <w:rsid w:val="002046E2"/>
    <w:rsid w:val="002064B7"/>
    <w:rsid w:val="00212648"/>
    <w:rsid w:val="002302F2"/>
    <w:rsid w:val="00250390"/>
    <w:rsid w:val="0026144C"/>
    <w:rsid w:val="00266B23"/>
    <w:rsid w:val="00275D61"/>
    <w:rsid w:val="002777E9"/>
    <w:rsid w:val="002911DB"/>
    <w:rsid w:val="002A576C"/>
    <w:rsid w:val="002A6943"/>
    <w:rsid w:val="002B312A"/>
    <w:rsid w:val="002C042C"/>
    <w:rsid w:val="002C29C0"/>
    <w:rsid w:val="002C427E"/>
    <w:rsid w:val="002C5A21"/>
    <w:rsid w:val="002D550C"/>
    <w:rsid w:val="002E1195"/>
    <w:rsid w:val="002E2C35"/>
    <w:rsid w:val="0030100D"/>
    <w:rsid w:val="00302E60"/>
    <w:rsid w:val="00305687"/>
    <w:rsid w:val="00305905"/>
    <w:rsid w:val="003073DF"/>
    <w:rsid w:val="00310CB0"/>
    <w:rsid w:val="00313F5D"/>
    <w:rsid w:val="00331860"/>
    <w:rsid w:val="003325C7"/>
    <w:rsid w:val="00332DF0"/>
    <w:rsid w:val="00335408"/>
    <w:rsid w:val="00346444"/>
    <w:rsid w:val="00351EE1"/>
    <w:rsid w:val="0035738D"/>
    <w:rsid w:val="003653E6"/>
    <w:rsid w:val="003670B6"/>
    <w:rsid w:val="003727BD"/>
    <w:rsid w:val="0037392D"/>
    <w:rsid w:val="003744CB"/>
    <w:rsid w:val="00375A1A"/>
    <w:rsid w:val="003811FF"/>
    <w:rsid w:val="00381F2B"/>
    <w:rsid w:val="00385CAD"/>
    <w:rsid w:val="003874E1"/>
    <w:rsid w:val="00387CD6"/>
    <w:rsid w:val="003B75E5"/>
    <w:rsid w:val="003C5D9F"/>
    <w:rsid w:val="003C785D"/>
    <w:rsid w:val="003D03C2"/>
    <w:rsid w:val="003D524E"/>
    <w:rsid w:val="003E5BA7"/>
    <w:rsid w:val="003F4C7F"/>
    <w:rsid w:val="00403E55"/>
    <w:rsid w:val="00415B6B"/>
    <w:rsid w:val="004179A0"/>
    <w:rsid w:val="004230F1"/>
    <w:rsid w:val="00424063"/>
    <w:rsid w:val="00426060"/>
    <w:rsid w:val="00426483"/>
    <w:rsid w:val="00433540"/>
    <w:rsid w:val="00446894"/>
    <w:rsid w:val="00446C2C"/>
    <w:rsid w:val="00457126"/>
    <w:rsid w:val="0046754D"/>
    <w:rsid w:val="004774B7"/>
    <w:rsid w:val="00480BD2"/>
    <w:rsid w:val="00492B6A"/>
    <w:rsid w:val="00492FEA"/>
    <w:rsid w:val="0049744C"/>
    <w:rsid w:val="004A0010"/>
    <w:rsid w:val="004A4341"/>
    <w:rsid w:val="004A6106"/>
    <w:rsid w:val="004B1EA3"/>
    <w:rsid w:val="004B6827"/>
    <w:rsid w:val="004D06CF"/>
    <w:rsid w:val="004E1A1D"/>
    <w:rsid w:val="004E5942"/>
    <w:rsid w:val="004F6E0A"/>
    <w:rsid w:val="00503962"/>
    <w:rsid w:val="00515F64"/>
    <w:rsid w:val="00517437"/>
    <w:rsid w:val="00521B77"/>
    <w:rsid w:val="00524C9D"/>
    <w:rsid w:val="00536DD4"/>
    <w:rsid w:val="00547A06"/>
    <w:rsid w:val="005522EA"/>
    <w:rsid w:val="005542A0"/>
    <w:rsid w:val="0055485C"/>
    <w:rsid w:val="0056056D"/>
    <w:rsid w:val="00564F56"/>
    <w:rsid w:val="0057563D"/>
    <w:rsid w:val="00576522"/>
    <w:rsid w:val="00585879"/>
    <w:rsid w:val="00596171"/>
    <w:rsid w:val="005A0268"/>
    <w:rsid w:val="005A5EBC"/>
    <w:rsid w:val="005B1DB0"/>
    <w:rsid w:val="005B36F1"/>
    <w:rsid w:val="005C5ADF"/>
    <w:rsid w:val="005C77B9"/>
    <w:rsid w:val="005D0464"/>
    <w:rsid w:val="005D7C5A"/>
    <w:rsid w:val="005E595A"/>
    <w:rsid w:val="005F7179"/>
    <w:rsid w:val="00602288"/>
    <w:rsid w:val="0060655C"/>
    <w:rsid w:val="00627052"/>
    <w:rsid w:val="00630C6B"/>
    <w:rsid w:val="006322EC"/>
    <w:rsid w:val="00637941"/>
    <w:rsid w:val="00643087"/>
    <w:rsid w:val="006447A5"/>
    <w:rsid w:val="006462B8"/>
    <w:rsid w:val="00653465"/>
    <w:rsid w:val="006576F9"/>
    <w:rsid w:val="00672F84"/>
    <w:rsid w:val="006926C0"/>
    <w:rsid w:val="006A235F"/>
    <w:rsid w:val="006A237C"/>
    <w:rsid w:val="006B0145"/>
    <w:rsid w:val="006B4884"/>
    <w:rsid w:val="006D360A"/>
    <w:rsid w:val="006F1B09"/>
    <w:rsid w:val="006F4C1C"/>
    <w:rsid w:val="006F4C5B"/>
    <w:rsid w:val="00704435"/>
    <w:rsid w:val="00710015"/>
    <w:rsid w:val="0072306E"/>
    <w:rsid w:val="00727304"/>
    <w:rsid w:val="00740A8B"/>
    <w:rsid w:val="0074415D"/>
    <w:rsid w:val="0075103B"/>
    <w:rsid w:val="007516B5"/>
    <w:rsid w:val="00760B6F"/>
    <w:rsid w:val="0076795E"/>
    <w:rsid w:val="00767EDA"/>
    <w:rsid w:val="00771B7C"/>
    <w:rsid w:val="00786253"/>
    <w:rsid w:val="00796548"/>
    <w:rsid w:val="0079657D"/>
    <w:rsid w:val="007A35C1"/>
    <w:rsid w:val="007A5EFD"/>
    <w:rsid w:val="007C0970"/>
    <w:rsid w:val="007D0789"/>
    <w:rsid w:val="007D37CC"/>
    <w:rsid w:val="007E5773"/>
    <w:rsid w:val="007F0064"/>
    <w:rsid w:val="00805321"/>
    <w:rsid w:val="008139BF"/>
    <w:rsid w:val="00815E05"/>
    <w:rsid w:val="00827275"/>
    <w:rsid w:val="00851EAA"/>
    <w:rsid w:val="008554FE"/>
    <w:rsid w:val="00855E1B"/>
    <w:rsid w:val="0086302D"/>
    <w:rsid w:val="00863898"/>
    <w:rsid w:val="00876F9A"/>
    <w:rsid w:val="00880B07"/>
    <w:rsid w:val="00884172"/>
    <w:rsid w:val="00885BC1"/>
    <w:rsid w:val="00885D73"/>
    <w:rsid w:val="00892FD3"/>
    <w:rsid w:val="008934C5"/>
    <w:rsid w:val="008B0B7E"/>
    <w:rsid w:val="008B1057"/>
    <w:rsid w:val="008B1F06"/>
    <w:rsid w:val="008C1E2A"/>
    <w:rsid w:val="008C2EB2"/>
    <w:rsid w:val="008C7D4E"/>
    <w:rsid w:val="008D5E5E"/>
    <w:rsid w:val="008F0C48"/>
    <w:rsid w:val="008F2E6C"/>
    <w:rsid w:val="00913B57"/>
    <w:rsid w:val="00915CD5"/>
    <w:rsid w:val="009364D6"/>
    <w:rsid w:val="00940A5A"/>
    <w:rsid w:val="00955A6D"/>
    <w:rsid w:val="00964D82"/>
    <w:rsid w:val="0098550C"/>
    <w:rsid w:val="00987B8A"/>
    <w:rsid w:val="009921E3"/>
    <w:rsid w:val="009967AF"/>
    <w:rsid w:val="009A50BD"/>
    <w:rsid w:val="009B218C"/>
    <w:rsid w:val="009B4A0F"/>
    <w:rsid w:val="009C6213"/>
    <w:rsid w:val="009C6C96"/>
    <w:rsid w:val="009D21AA"/>
    <w:rsid w:val="009D524D"/>
    <w:rsid w:val="009E04D3"/>
    <w:rsid w:val="009E1BF3"/>
    <w:rsid w:val="009E42FF"/>
    <w:rsid w:val="009E49EA"/>
    <w:rsid w:val="009F287F"/>
    <w:rsid w:val="009F67EE"/>
    <w:rsid w:val="009F7410"/>
    <w:rsid w:val="00A02586"/>
    <w:rsid w:val="00A07CF5"/>
    <w:rsid w:val="00A160EC"/>
    <w:rsid w:val="00A173BC"/>
    <w:rsid w:val="00A30A96"/>
    <w:rsid w:val="00A34F0A"/>
    <w:rsid w:val="00A36EC1"/>
    <w:rsid w:val="00A40947"/>
    <w:rsid w:val="00A445FF"/>
    <w:rsid w:val="00A46F0B"/>
    <w:rsid w:val="00A652CA"/>
    <w:rsid w:val="00A75FC3"/>
    <w:rsid w:val="00A7736B"/>
    <w:rsid w:val="00A832DB"/>
    <w:rsid w:val="00A87E8C"/>
    <w:rsid w:val="00A921FC"/>
    <w:rsid w:val="00A936CC"/>
    <w:rsid w:val="00AA64FD"/>
    <w:rsid w:val="00AC5F94"/>
    <w:rsid w:val="00AD0709"/>
    <w:rsid w:val="00AD0EFE"/>
    <w:rsid w:val="00AD744D"/>
    <w:rsid w:val="00AF296B"/>
    <w:rsid w:val="00AF3EA1"/>
    <w:rsid w:val="00B10DA1"/>
    <w:rsid w:val="00B22D3E"/>
    <w:rsid w:val="00B35202"/>
    <w:rsid w:val="00B41D99"/>
    <w:rsid w:val="00B44A44"/>
    <w:rsid w:val="00B54015"/>
    <w:rsid w:val="00B5536B"/>
    <w:rsid w:val="00B60C76"/>
    <w:rsid w:val="00B64510"/>
    <w:rsid w:val="00B75D80"/>
    <w:rsid w:val="00B85C0D"/>
    <w:rsid w:val="00B85F66"/>
    <w:rsid w:val="00B901CF"/>
    <w:rsid w:val="00B922D0"/>
    <w:rsid w:val="00B9380B"/>
    <w:rsid w:val="00B97071"/>
    <w:rsid w:val="00BC420E"/>
    <w:rsid w:val="00BD585F"/>
    <w:rsid w:val="00BD598E"/>
    <w:rsid w:val="00C03F4D"/>
    <w:rsid w:val="00C04F0A"/>
    <w:rsid w:val="00C24FF3"/>
    <w:rsid w:val="00C26664"/>
    <w:rsid w:val="00C3035A"/>
    <w:rsid w:val="00C450DF"/>
    <w:rsid w:val="00C460A0"/>
    <w:rsid w:val="00C52724"/>
    <w:rsid w:val="00C57F8B"/>
    <w:rsid w:val="00C70C82"/>
    <w:rsid w:val="00C8547A"/>
    <w:rsid w:val="00C957AD"/>
    <w:rsid w:val="00CB2963"/>
    <w:rsid w:val="00CB5EC8"/>
    <w:rsid w:val="00CC3C64"/>
    <w:rsid w:val="00CF0AF3"/>
    <w:rsid w:val="00CF4CAB"/>
    <w:rsid w:val="00CF7566"/>
    <w:rsid w:val="00D1573B"/>
    <w:rsid w:val="00D16AE3"/>
    <w:rsid w:val="00D2706D"/>
    <w:rsid w:val="00D30EBA"/>
    <w:rsid w:val="00D33F4A"/>
    <w:rsid w:val="00D45797"/>
    <w:rsid w:val="00D6376F"/>
    <w:rsid w:val="00D702BA"/>
    <w:rsid w:val="00D83E1F"/>
    <w:rsid w:val="00D878D4"/>
    <w:rsid w:val="00D97E00"/>
    <w:rsid w:val="00DA07A3"/>
    <w:rsid w:val="00DA3C2D"/>
    <w:rsid w:val="00DB1F8D"/>
    <w:rsid w:val="00DC3655"/>
    <w:rsid w:val="00DD5F15"/>
    <w:rsid w:val="00DD6137"/>
    <w:rsid w:val="00DD629B"/>
    <w:rsid w:val="00DE24EE"/>
    <w:rsid w:val="00DF3C34"/>
    <w:rsid w:val="00DF4ED2"/>
    <w:rsid w:val="00DF7C9E"/>
    <w:rsid w:val="00E22025"/>
    <w:rsid w:val="00E30F2F"/>
    <w:rsid w:val="00E36A5E"/>
    <w:rsid w:val="00E45813"/>
    <w:rsid w:val="00E46015"/>
    <w:rsid w:val="00E52A67"/>
    <w:rsid w:val="00E7393C"/>
    <w:rsid w:val="00E831C3"/>
    <w:rsid w:val="00E906A2"/>
    <w:rsid w:val="00E9442D"/>
    <w:rsid w:val="00E953ED"/>
    <w:rsid w:val="00EA2049"/>
    <w:rsid w:val="00EA50A0"/>
    <w:rsid w:val="00EA620F"/>
    <w:rsid w:val="00EB0884"/>
    <w:rsid w:val="00EB6F9A"/>
    <w:rsid w:val="00EC581B"/>
    <w:rsid w:val="00ED07CD"/>
    <w:rsid w:val="00ED41B0"/>
    <w:rsid w:val="00EF2B66"/>
    <w:rsid w:val="00EF679D"/>
    <w:rsid w:val="00F01D16"/>
    <w:rsid w:val="00F078C3"/>
    <w:rsid w:val="00F22941"/>
    <w:rsid w:val="00F232EA"/>
    <w:rsid w:val="00F31783"/>
    <w:rsid w:val="00F34BB2"/>
    <w:rsid w:val="00F35D67"/>
    <w:rsid w:val="00F42F63"/>
    <w:rsid w:val="00F52518"/>
    <w:rsid w:val="00F559DC"/>
    <w:rsid w:val="00F56993"/>
    <w:rsid w:val="00F60242"/>
    <w:rsid w:val="00F623B1"/>
    <w:rsid w:val="00F70A93"/>
    <w:rsid w:val="00F70C14"/>
    <w:rsid w:val="00FB0580"/>
    <w:rsid w:val="00FC0401"/>
    <w:rsid w:val="00FD0086"/>
    <w:rsid w:val="00FE05CC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B136784-B67B-4F36-967C-14696CE5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D12"/>
    <w:pPr>
      <w:spacing w:before="60" w:after="180"/>
      <w:jc w:val="both"/>
    </w:pPr>
    <w:rPr>
      <w:sz w:val="24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426060"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noProof/>
      <w:color w:val="B01513" w:themeColor="accen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4F0A"/>
    <w:pPr>
      <w:keepNext/>
      <w:keepLines/>
      <w:spacing w:before="160" w:after="120" w:line="240" w:lineRule="auto"/>
      <w:outlineLvl w:val="1"/>
    </w:pPr>
    <w:rPr>
      <w:rFonts w:asciiTheme="majorHAnsi" w:eastAsiaTheme="majorEastAsia" w:hAnsiTheme="majorHAnsi" w:cstheme="majorBidi"/>
      <w:b/>
      <w:noProof/>
      <w:color w:val="404040" w:themeColor="text1" w:themeTint="BF"/>
      <w:szCs w:val="24"/>
      <w:lang w:val="es-ES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DF3C3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B01513" w:themeColor="accent1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934C5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basedOn w:val="Fuentedeprrafopredeter"/>
    <w:uiPriority w:val="33"/>
    <w:qFormat/>
    <w:rPr>
      <w:b/>
      <w:bCs/>
      <w:caps w:val="0"/>
      <w:smallCaps/>
      <w:spacing w:val="10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nfasis">
    <w:name w:val="Emphasis"/>
    <w:basedOn w:val="Fuentedeprrafopredeter"/>
    <w:uiPriority w:val="20"/>
    <w:qFormat/>
    <w:rPr>
      <w:i/>
      <w:iCs/>
      <w:color w:val="000000" w:themeColor="text1"/>
    </w:rPr>
  </w:style>
  <w:style w:type="character" w:customStyle="1" w:styleId="Ttulo1Car">
    <w:name w:val="Título 1 Car"/>
    <w:basedOn w:val="Fuentedeprrafopredeter"/>
    <w:link w:val="Ttulo1"/>
    <w:uiPriority w:val="9"/>
    <w:rsid w:val="00426060"/>
    <w:rPr>
      <w:rFonts w:asciiTheme="majorHAnsi" w:eastAsiaTheme="majorEastAsia" w:hAnsiTheme="majorHAnsi" w:cstheme="majorBidi"/>
      <w:noProof/>
      <w:color w:val="B01513" w:themeColor="accent1"/>
      <w:sz w:val="28"/>
      <w:szCs w:val="28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rsid w:val="00A34F0A"/>
    <w:rPr>
      <w:rFonts w:asciiTheme="majorHAnsi" w:eastAsiaTheme="majorEastAsia" w:hAnsiTheme="majorHAnsi" w:cstheme="majorBidi"/>
      <w:b/>
      <w:noProof/>
      <w:color w:val="404040" w:themeColor="text1" w:themeTint="BF"/>
      <w:sz w:val="24"/>
      <w:szCs w:val="24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DF3C34"/>
    <w:rPr>
      <w:rFonts w:asciiTheme="majorHAnsi" w:eastAsiaTheme="majorEastAsia" w:hAnsiTheme="majorHAnsi" w:cstheme="majorBidi"/>
      <w:b/>
      <w:color w:val="B01513" w:themeColor="accent1"/>
      <w:sz w:val="22"/>
      <w:szCs w:val="22"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rsid w:val="008934C5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color w:val="B01513" w:themeColor="accent1"/>
      <w:sz w:val="28"/>
      <w:szCs w:val="28"/>
    </w:rPr>
  </w:style>
  <w:style w:type="character" w:styleId="Referenciaintensa">
    <w:name w:val="Intense Reference"/>
    <w:basedOn w:val="Fuentedeprrafopredeter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ipervnculo">
    <w:name w:val="Hyperlink"/>
    <w:basedOn w:val="Fuentedeprrafopredeter"/>
    <w:unhideWhenUsed/>
    <w:rPr>
      <w:color w:val="4FB8C1" w:themeColor="text2" w:themeTint="99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DFFCB" w:themeColor="followedHyperlink"/>
      <w:u w:val="single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CitaCar">
    <w:name w:val="Cita Car"/>
    <w:basedOn w:val="Fuentedeprrafopredeter"/>
    <w:link w:val="Cita"/>
    <w:uiPriority w:val="29"/>
    <w:rPr>
      <w:rFonts w:asciiTheme="majorHAnsi" w:eastAsiaTheme="majorEastAsia" w:hAnsiTheme="majorHAnsi" w:cstheme="majorBidi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8"/>
      <w:szCs w:val="28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595959" w:themeColor="text1" w:themeTint="A6"/>
    </w:rPr>
  </w:style>
  <w:style w:type="character" w:styleId="Referenciasutil">
    <w:name w:val="Subtle Reference"/>
    <w:basedOn w:val="Fuentedeprrafopredeter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tulo">
    <w:name w:val="Title"/>
    <w:basedOn w:val="Normal"/>
    <w:next w:val="Normal"/>
    <w:link w:val="TtuloCar"/>
    <w:uiPriority w:val="10"/>
    <w:qFormat/>
    <w:rsid w:val="00426060"/>
    <w:pPr>
      <w:spacing w:before="400" w:after="120" w:line="240" w:lineRule="auto"/>
      <w:contextualSpacing/>
    </w:pPr>
    <w:rPr>
      <w:rFonts w:asciiTheme="majorHAnsi" w:eastAsiaTheme="majorEastAsia" w:hAnsiTheme="majorHAnsi" w:cstheme="majorBidi"/>
      <w:noProof/>
      <w:color w:val="B01513" w:themeColor="accent1"/>
      <w:kern w:val="28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426060"/>
    <w:rPr>
      <w:rFonts w:asciiTheme="majorHAnsi" w:eastAsiaTheme="majorEastAsia" w:hAnsiTheme="majorHAnsi" w:cstheme="majorBidi"/>
      <w:noProof/>
      <w:color w:val="B01513" w:themeColor="accent1"/>
      <w:kern w:val="28"/>
      <w:sz w:val="72"/>
      <w:szCs w:val="72"/>
      <w:lang w:val="es-AR"/>
    </w:rPr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07C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CF5"/>
  </w:style>
  <w:style w:type="paragraph" w:styleId="Piedepgina">
    <w:name w:val="footer"/>
    <w:basedOn w:val="Normal"/>
    <w:link w:val="PiedepginaCar"/>
    <w:uiPriority w:val="99"/>
    <w:unhideWhenUsed/>
    <w:rsid w:val="00A07C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CF5"/>
  </w:style>
  <w:style w:type="paragraph" w:customStyle="1" w:styleId="Lista1">
    <w:name w:val="Lista1"/>
    <w:basedOn w:val="Prrafodelista"/>
    <w:link w:val="Lista1Car"/>
    <w:qFormat/>
    <w:rsid w:val="00331860"/>
    <w:pPr>
      <w:numPr>
        <w:numId w:val="45"/>
      </w:numPr>
      <w:ind w:left="850" w:hanging="493"/>
      <w:contextualSpacing w:val="0"/>
    </w:pPr>
    <w:rPr>
      <w:noProof/>
    </w:rPr>
  </w:style>
  <w:style w:type="paragraph" w:customStyle="1" w:styleId="Numerado1">
    <w:name w:val="Numerado1"/>
    <w:basedOn w:val="Normal"/>
    <w:link w:val="Numerado1Car"/>
    <w:qFormat/>
    <w:rsid w:val="00387CD6"/>
    <w:pPr>
      <w:numPr>
        <w:numId w:val="41"/>
      </w:numPr>
    </w:pPr>
    <w:rPr>
      <w:noProof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A07CF5"/>
    <w:rPr>
      <w:sz w:val="24"/>
    </w:rPr>
  </w:style>
  <w:style w:type="character" w:customStyle="1" w:styleId="Lista1Car">
    <w:name w:val="Lista1 Car"/>
    <w:basedOn w:val="PrrafodelistaCar"/>
    <w:link w:val="Lista1"/>
    <w:rsid w:val="00331860"/>
    <w:rPr>
      <w:noProof/>
      <w:sz w:val="24"/>
      <w:lang w:val="es-AR"/>
    </w:rPr>
  </w:style>
  <w:style w:type="paragraph" w:customStyle="1" w:styleId="Cuadro1">
    <w:name w:val="Cuadro1"/>
    <w:basedOn w:val="Normal"/>
    <w:link w:val="Cuadro1Car"/>
    <w:autoRedefine/>
    <w:qFormat/>
    <w:rsid w:val="006926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ind w:left="284"/>
      <w:jc w:val="center"/>
    </w:pPr>
    <w:rPr>
      <w:b/>
      <w:noProof/>
      <w:lang w:val="es-ES"/>
    </w:rPr>
  </w:style>
  <w:style w:type="character" w:customStyle="1" w:styleId="Numerado1Car">
    <w:name w:val="Numerado1 Car"/>
    <w:basedOn w:val="Fuentedeprrafopredeter"/>
    <w:link w:val="Numerado1"/>
    <w:rsid w:val="00387CD6"/>
    <w:rPr>
      <w:noProof/>
      <w:sz w:val="24"/>
      <w:lang w:val="es-ES"/>
    </w:rPr>
  </w:style>
  <w:style w:type="character" w:customStyle="1" w:styleId="Cuadro1Car">
    <w:name w:val="Cuadro1 Car"/>
    <w:basedOn w:val="Fuentedeprrafopredeter"/>
    <w:link w:val="Cuadro1"/>
    <w:rsid w:val="006926C0"/>
    <w:rPr>
      <w:b/>
      <w:noProof/>
      <w:sz w:val="24"/>
      <w:shd w:val="clear" w:color="auto" w:fill="D9D9D9" w:themeFill="background1" w:themeFillShade="D9"/>
      <w:lang w:val="es-ES"/>
    </w:rPr>
  </w:style>
  <w:style w:type="paragraph" w:customStyle="1" w:styleId="Figura1">
    <w:name w:val="Figura1"/>
    <w:basedOn w:val="Normal"/>
    <w:link w:val="Figura1Car"/>
    <w:autoRedefine/>
    <w:qFormat/>
    <w:rsid w:val="00BD585F"/>
    <w:pPr>
      <w:contextualSpacing/>
      <w:jc w:val="center"/>
    </w:pPr>
    <w:rPr>
      <w:noProof/>
      <w:sz w:val="20"/>
      <w:lang w:val="es-ES"/>
    </w:rPr>
  </w:style>
  <w:style w:type="character" w:customStyle="1" w:styleId="Figura1Car">
    <w:name w:val="Figura1 Car"/>
    <w:basedOn w:val="Fuentedeprrafopredeter"/>
    <w:link w:val="Figura1"/>
    <w:rsid w:val="00BD585F"/>
    <w:rPr>
      <w:noProof/>
      <w:sz w:val="20"/>
      <w:lang w:val="es-ES"/>
    </w:rPr>
  </w:style>
  <w:style w:type="character" w:styleId="Mencionar">
    <w:name w:val="Mention"/>
    <w:basedOn w:val="Fuentedeprrafopredeter"/>
    <w:uiPriority w:val="99"/>
    <w:semiHidden/>
    <w:unhideWhenUsed/>
    <w:rsid w:val="005D7C5A"/>
    <w:rPr>
      <w:color w:val="2B579A"/>
      <w:shd w:val="clear" w:color="auto" w:fill="E6E6E6"/>
    </w:rPr>
  </w:style>
  <w:style w:type="paragraph" w:customStyle="1" w:styleId="Normal1">
    <w:name w:val="Normal1"/>
    <w:rsid w:val="00855E1B"/>
    <w:pPr>
      <w:spacing w:after="0" w:line="276" w:lineRule="auto"/>
    </w:pPr>
    <w:rPr>
      <w:rFonts w:ascii="Arial" w:eastAsia="Arial" w:hAnsi="Arial" w:cs="Arial"/>
      <w:color w:val="000000"/>
      <w:sz w:val="22"/>
      <w:szCs w:val="22"/>
      <w:lang w:val="es-ES" w:eastAsia="es-ES"/>
    </w:rPr>
  </w:style>
  <w:style w:type="paragraph" w:styleId="NormalWeb">
    <w:name w:val="Normal (Web)"/>
    <w:basedOn w:val="Normal"/>
    <w:uiPriority w:val="99"/>
    <w:unhideWhenUsed/>
    <w:rsid w:val="00C8547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C30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C3035A"/>
    <w:pPr>
      <w:spacing w:after="0" w:line="240" w:lineRule="auto"/>
    </w:pPr>
    <w:tblPr>
      <w:tblStyleRowBandSize w:val="1"/>
      <w:tblStyleColBandSize w:val="1"/>
      <w:tblBorders>
        <w:top w:val="single" w:sz="4" w:space="0" w:color="EC5654" w:themeColor="accent1" w:themeTint="99"/>
        <w:left w:val="single" w:sz="4" w:space="0" w:color="EC5654" w:themeColor="accent1" w:themeTint="99"/>
        <w:bottom w:val="single" w:sz="4" w:space="0" w:color="EC5654" w:themeColor="accent1" w:themeTint="99"/>
        <w:right w:val="single" w:sz="4" w:space="0" w:color="EC5654" w:themeColor="accent1" w:themeTint="99"/>
        <w:insideH w:val="single" w:sz="4" w:space="0" w:color="EC5654" w:themeColor="accent1" w:themeTint="99"/>
        <w:insideV w:val="single" w:sz="4" w:space="0" w:color="EC565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01513" w:themeColor="accent1"/>
          <w:left w:val="single" w:sz="4" w:space="0" w:color="B01513" w:themeColor="accent1"/>
          <w:bottom w:val="single" w:sz="4" w:space="0" w:color="B01513" w:themeColor="accent1"/>
          <w:right w:val="single" w:sz="4" w:space="0" w:color="B01513" w:themeColor="accent1"/>
          <w:insideH w:val="nil"/>
          <w:insideV w:val="nil"/>
        </w:tcBorders>
        <w:shd w:val="clear" w:color="auto" w:fill="B01513" w:themeFill="accent1"/>
      </w:tcPr>
    </w:tblStylePr>
    <w:tblStylePr w:type="lastRow">
      <w:rPr>
        <w:b/>
        <w:bCs/>
      </w:rPr>
      <w:tblPr/>
      <w:tcPr>
        <w:tcBorders>
          <w:top w:val="double" w:sz="4" w:space="0" w:color="B0151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styleId="Tablaconcuadrcula3-nfasis2">
    <w:name w:val="Grid Table 3 Accent 2"/>
    <w:basedOn w:val="Tablanormal"/>
    <w:uiPriority w:val="48"/>
    <w:rsid w:val="00492FEA"/>
    <w:pPr>
      <w:spacing w:after="0" w:line="240" w:lineRule="auto"/>
    </w:pPr>
    <w:tblPr>
      <w:tblStyleRowBandSize w:val="1"/>
      <w:tblStyleColBandSize w:val="1"/>
      <w:tblBorders>
        <w:top w:val="single" w:sz="4" w:space="0" w:color="F4A06F" w:themeColor="accent2" w:themeTint="99"/>
        <w:left w:val="single" w:sz="4" w:space="0" w:color="F4A06F" w:themeColor="accent2" w:themeTint="99"/>
        <w:bottom w:val="single" w:sz="4" w:space="0" w:color="F4A06F" w:themeColor="accent2" w:themeTint="99"/>
        <w:right w:val="single" w:sz="4" w:space="0" w:color="F4A06F" w:themeColor="accent2" w:themeTint="99"/>
        <w:insideH w:val="single" w:sz="4" w:space="0" w:color="F4A06F" w:themeColor="accent2" w:themeTint="99"/>
        <w:insideV w:val="single" w:sz="4" w:space="0" w:color="F4A06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  <w:tblStylePr w:type="neCell">
      <w:tblPr/>
      <w:tcPr>
        <w:tcBorders>
          <w:bottom w:val="single" w:sz="4" w:space="0" w:color="F4A06F" w:themeColor="accent2" w:themeTint="99"/>
        </w:tcBorders>
      </w:tcPr>
    </w:tblStylePr>
    <w:tblStylePr w:type="nwCell">
      <w:tblPr/>
      <w:tcPr>
        <w:tcBorders>
          <w:bottom w:val="single" w:sz="4" w:space="0" w:color="F4A06F" w:themeColor="accent2" w:themeTint="99"/>
        </w:tcBorders>
      </w:tcPr>
    </w:tblStylePr>
    <w:tblStylePr w:type="seCell">
      <w:tblPr/>
      <w:tcPr>
        <w:tcBorders>
          <w:top w:val="single" w:sz="4" w:space="0" w:color="F4A06F" w:themeColor="accent2" w:themeTint="99"/>
        </w:tcBorders>
      </w:tcPr>
    </w:tblStylePr>
    <w:tblStylePr w:type="swCell">
      <w:tblPr/>
      <w:tcPr>
        <w:tcBorders>
          <w:top w:val="single" w:sz="4" w:space="0" w:color="F4A06F" w:themeColor="accent2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492FEA"/>
    <w:pPr>
      <w:spacing w:after="0" w:line="240" w:lineRule="auto"/>
    </w:pPr>
    <w:tblPr>
      <w:tblStyleRowBandSize w:val="1"/>
      <w:tblStyleColBandSize w:val="1"/>
      <w:tblBorders>
        <w:top w:val="single" w:sz="4" w:space="0" w:color="EC5654" w:themeColor="accent1" w:themeTint="99"/>
        <w:left w:val="single" w:sz="4" w:space="0" w:color="EC5654" w:themeColor="accent1" w:themeTint="99"/>
        <w:bottom w:val="single" w:sz="4" w:space="0" w:color="EC5654" w:themeColor="accent1" w:themeTint="99"/>
        <w:right w:val="single" w:sz="4" w:space="0" w:color="EC5654" w:themeColor="accent1" w:themeTint="99"/>
        <w:insideH w:val="single" w:sz="4" w:space="0" w:color="EC5654" w:themeColor="accent1" w:themeTint="99"/>
        <w:insideV w:val="single" w:sz="4" w:space="0" w:color="EC565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  <w:tblStylePr w:type="neCell">
      <w:tblPr/>
      <w:tcPr>
        <w:tcBorders>
          <w:bottom w:val="single" w:sz="4" w:space="0" w:color="EC5654" w:themeColor="accent1" w:themeTint="99"/>
        </w:tcBorders>
      </w:tcPr>
    </w:tblStylePr>
    <w:tblStylePr w:type="nwCell">
      <w:tblPr/>
      <w:tcPr>
        <w:tcBorders>
          <w:bottom w:val="single" w:sz="4" w:space="0" w:color="EC5654" w:themeColor="accent1" w:themeTint="99"/>
        </w:tcBorders>
      </w:tcPr>
    </w:tblStylePr>
    <w:tblStylePr w:type="seCell">
      <w:tblPr/>
      <w:tcPr>
        <w:tcBorders>
          <w:top w:val="single" w:sz="4" w:space="0" w:color="EC5654" w:themeColor="accent1" w:themeTint="99"/>
        </w:tcBorders>
      </w:tcPr>
    </w:tblStylePr>
    <w:tblStylePr w:type="swCell">
      <w:tblPr/>
      <w:tcPr>
        <w:tcBorders>
          <w:top w:val="single" w:sz="4" w:space="0" w:color="EC5654" w:themeColor="accent1" w:themeTint="99"/>
        </w:tcBorders>
      </w:tcPr>
    </w:tblStylePr>
  </w:style>
  <w:style w:type="table" w:styleId="Tablaconcuadrcula4-nfasis2">
    <w:name w:val="Grid Table 4 Accent 2"/>
    <w:basedOn w:val="Tablanormal"/>
    <w:uiPriority w:val="49"/>
    <w:rsid w:val="00492FEA"/>
    <w:pPr>
      <w:spacing w:after="0" w:line="240" w:lineRule="auto"/>
    </w:pPr>
    <w:tblPr>
      <w:tblStyleRowBandSize w:val="1"/>
      <w:tblStyleColBandSize w:val="1"/>
      <w:tblBorders>
        <w:top w:val="single" w:sz="4" w:space="0" w:color="F4A06F" w:themeColor="accent2" w:themeTint="99"/>
        <w:left w:val="single" w:sz="4" w:space="0" w:color="F4A06F" w:themeColor="accent2" w:themeTint="99"/>
        <w:bottom w:val="single" w:sz="4" w:space="0" w:color="F4A06F" w:themeColor="accent2" w:themeTint="99"/>
        <w:right w:val="single" w:sz="4" w:space="0" w:color="F4A06F" w:themeColor="accent2" w:themeTint="99"/>
        <w:insideH w:val="single" w:sz="4" w:space="0" w:color="F4A06F" w:themeColor="accent2" w:themeTint="99"/>
        <w:insideV w:val="single" w:sz="4" w:space="0" w:color="F4A06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6312" w:themeColor="accent2"/>
          <w:left w:val="single" w:sz="4" w:space="0" w:color="EA6312" w:themeColor="accent2"/>
          <w:bottom w:val="single" w:sz="4" w:space="0" w:color="EA6312" w:themeColor="accent2"/>
          <w:right w:val="single" w:sz="4" w:space="0" w:color="EA6312" w:themeColor="accent2"/>
          <w:insideH w:val="nil"/>
          <w:insideV w:val="nil"/>
        </w:tcBorders>
        <w:shd w:val="clear" w:color="auto" w:fill="EA6312" w:themeFill="accent2"/>
      </w:tcPr>
    </w:tblStylePr>
    <w:tblStylePr w:type="lastRow">
      <w:rPr>
        <w:b/>
        <w:bCs/>
      </w:rPr>
      <w:tblPr/>
      <w:tcPr>
        <w:tcBorders>
          <w:top w:val="double" w:sz="4" w:space="0" w:color="EA631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paragraph" w:customStyle="1" w:styleId="PreguntaImportante">
    <w:name w:val="PreguntaImportante"/>
    <w:basedOn w:val="Normal"/>
    <w:link w:val="PreguntaImportanteCar"/>
    <w:qFormat/>
    <w:rsid w:val="00426060"/>
    <w:pPr>
      <w:autoSpaceDE w:val="0"/>
      <w:autoSpaceDN w:val="0"/>
      <w:adjustRightInd w:val="0"/>
      <w:spacing w:line="240" w:lineRule="auto"/>
    </w:pPr>
    <w:rPr>
      <w:i/>
      <w:color w:val="251515"/>
      <w:szCs w:val="24"/>
      <w14:textFill>
        <w14:solidFill>
          <w14:srgbClr w14:val="251515">
            <w14:lumMod w14:val="65000"/>
            <w14:lumOff w14:val="35000"/>
          </w14:srgbClr>
        </w14:solidFill>
      </w14:textFill>
    </w:rPr>
  </w:style>
  <w:style w:type="character" w:customStyle="1" w:styleId="PreguntaImportanteCar">
    <w:name w:val="PreguntaImportante Car"/>
    <w:basedOn w:val="Fuentedeprrafopredeter"/>
    <w:link w:val="PreguntaImportante"/>
    <w:rsid w:val="00426060"/>
    <w:rPr>
      <w:i/>
      <w:color w:val="251515"/>
      <w:sz w:val="24"/>
      <w:szCs w:val="24"/>
      <w:lang w:val="es-AR"/>
      <w14:textFill>
        <w14:solidFill>
          <w14:srgbClr w14:val="251515">
            <w14:lumMod w14:val="65000"/>
            <w14:lumOff w14:val="35000"/>
          </w14:srgbClr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0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43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1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34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79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72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154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034041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311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3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212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108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0120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510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1424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8586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6988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550121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50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209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1534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9868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5325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566872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6056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00438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27341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youtu.be/6OX2yavr44A" TargetMode="External"/><Relationship Id="rId25" Type="http://schemas.openxmlformats.org/officeDocument/2006/relationships/image" Target="media/image16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jp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emf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youtu.be/H3nczNl_5zc?list=PLToHJIPw_snYWUmN3xzlsTPxKkvY-JKbt" TargetMode="External"/><Relationship Id="rId23" Type="http://schemas.openxmlformats.org/officeDocument/2006/relationships/image" Target="media/image14.jpg"/><Relationship Id="rId28" Type="http://schemas.openxmlformats.org/officeDocument/2006/relationships/header" Target="header2.xml"/><Relationship Id="rId10" Type="http://schemas.openxmlformats.org/officeDocument/2006/relationships/image" Target="media/image3.jpg"/><Relationship Id="rId19" Type="http://schemas.openxmlformats.org/officeDocument/2006/relationships/image" Target="media/image10.jpg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3.pn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gio\AppData\Roaming\Microsoft\Templates\Dise&#241;o%20de%20iones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Diseño de iones.dotx</Template>
  <TotalTime>225</TotalTime>
  <Pages>18</Pages>
  <Words>2556</Words>
  <Characters>14062</Characters>
  <Application>Microsoft Office Word</Application>
  <DocSecurity>0</DocSecurity>
  <Lines>117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Sergio SR</dc:creator>
  <cp:keywords/>
  <cp:lastModifiedBy>sergio</cp:lastModifiedBy>
  <cp:revision>16</cp:revision>
  <dcterms:created xsi:type="dcterms:W3CDTF">2017-04-06T15:54:00Z</dcterms:created>
  <dcterms:modified xsi:type="dcterms:W3CDTF">2019-04-29T14:39:00Z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